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0AB2" w:rsidRDefault="00DB0AB2">
      <w:pPr>
        <w:pStyle w:val="NormalWeb"/>
        <w:spacing w:before="0" w:beforeAutospacing="0" w:after="0" w:afterAutospacing="0" w:line="580" w:lineRule="exact"/>
        <w:jc w:val="right"/>
        <w:rPr>
          <w:rFonts w:ascii="Times New Roman" w:eastAsia="仿宋_GB2312" w:hAnsi="Times New Roman" w:cs="Times New Roman"/>
          <w:color w:val="666666"/>
          <w:kern w:val="2"/>
          <w:sz w:val="20"/>
          <w:szCs w:val="20"/>
        </w:rPr>
      </w:pPr>
      <w:bookmarkStart w:id="0" w:name="_GoBack"/>
      <w:bookmarkEnd w:id="0"/>
    </w:p>
    <w:p w:rsidR="00DB0AB2" w:rsidRDefault="00DB0AB2">
      <w:pPr>
        <w:adjustRightInd w:val="0"/>
        <w:snapToGrid w:val="0"/>
        <w:spacing w:line="360" w:lineRule="auto"/>
        <w:jc w:val="left"/>
        <w:outlineLvl w:val="0"/>
        <w:rPr>
          <w:rFonts w:ascii="仿宋_GB2312" w:eastAsia="仿宋_GB2312" w:hAnsi="黑体" w:cs="Times New Roman"/>
          <w:color w:val="000000"/>
          <w:sz w:val="28"/>
          <w:szCs w:val="28"/>
        </w:rPr>
      </w:pPr>
      <w:r>
        <w:rPr>
          <w:rFonts w:ascii="仿宋_GB2312" w:eastAsia="仿宋_GB2312" w:hAnsi="黑体" w:cs="仿宋_GB2312" w:hint="eastAsia"/>
          <w:color w:val="000000"/>
          <w:sz w:val="28"/>
          <w:szCs w:val="28"/>
        </w:rPr>
        <w:t>附件</w:t>
      </w:r>
      <w:r>
        <w:rPr>
          <w:rFonts w:ascii="仿宋_GB2312" w:eastAsia="仿宋_GB2312" w:hAnsi="黑体" w:cs="仿宋_GB2312"/>
          <w:color w:val="000000"/>
          <w:sz w:val="28"/>
          <w:szCs w:val="28"/>
        </w:rPr>
        <w:t>1</w:t>
      </w:r>
      <w:r>
        <w:rPr>
          <w:rFonts w:ascii="仿宋_GB2312" w:eastAsia="仿宋_GB2312" w:hAnsi="黑体" w:cs="仿宋_GB2312" w:hint="eastAsia"/>
          <w:color w:val="000000"/>
          <w:sz w:val="28"/>
          <w:szCs w:val="28"/>
        </w:rPr>
        <w:t>：</w:t>
      </w:r>
    </w:p>
    <w:p w:rsidR="00DB0AB2" w:rsidRDefault="00DB0AB2">
      <w:pPr>
        <w:spacing w:line="360" w:lineRule="auto"/>
        <w:jc w:val="center"/>
        <w:rPr>
          <w:rFonts w:ascii="宋体" w:cs="Times New Roman"/>
          <w:b/>
          <w:bCs/>
          <w:kern w:val="0"/>
          <w:sz w:val="36"/>
          <w:szCs w:val="36"/>
        </w:rPr>
      </w:pPr>
      <w:r>
        <w:rPr>
          <w:rFonts w:ascii="宋体" w:hAnsi="宋体" w:cs="宋体" w:hint="eastAsia"/>
          <w:b/>
          <w:bCs/>
          <w:kern w:val="0"/>
          <w:sz w:val="36"/>
          <w:szCs w:val="36"/>
        </w:rPr>
        <w:t>煤炭安全绿色开发和清洁高效利用先进技术和装备推荐汇总表</w:t>
      </w:r>
    </w:p>
    <w:p w:rsidR="00DB0AB2" w:rsidRDefault="00DB0AB2" w:rsidP="00DD69F9">
      <w:pPr>
        <w:adjustRightInd w:val="0"/>
        <w:snapToGrid w:val="0"/>
        <w:spacing w:line="360" w:lineRule="auto"/>
        <w:ind w:firstLineChars="300" w:firstLine="31680"/>
        <w:rPr>
          <w:rFonts w:cs="Times New Roman"/>
          <w:color w:val="000000"/>
          <w:sz w:val="24"/>
          <w:szCs w:val="24"/>
        </w:rPr>
      </w:pPr>
      <w:r>
        <w:rPr>
          <w:rFonts w:cs="宋体" w:hint="eastAsia"/>
          <w:color w:val="000000"/>
          <w:sz w:val="24"/>
          <w:szCs w:val="24"/>
        </w:rPr>
        <w:t>推荐单位（盖章）：</w:t>
      </w:r>
    </w:p>
    <w:tbl>
      <w:tblPr>
        <w:tblW w:w="15694" w:type="dxa"/>
        <w:tblInd w:w="-10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A0"/>
      </w:tblPr>
      <w:tblGrid>
        <w:gridCol w:w="816"/>
        <w:gridCol w:w="854"/>
        <w:gridCol w:w="2577"/>
        <w:gridCol w:w="5499"/>
        <w:gridCol w:w="2696"/>
        <w:gridCol w:w="1557"/>
        <w:gridCol w:w="1695"/>
      </w:tblGrid>
      <w:tr w:rsidR="00DB0AB2">
        <w:trPr>
          <w:trHeight w:val="502"/>
        </w:trPr>
        <w:tc>
          <w:tcPr>
            <w:tcW w:w="816" w:type="dxa"/>
            <w:vAlign w:val="center"/>
          </w:tcPr>
          <w:p w:rsidR="00DB0AB2" w:rsidRDefault="00DB0AB2">
            <w:pPr>
              <w:widowControl/>
              <w:snapToGrid w:val="0"/>
              <w:jc w:val="center"/>
              <w:rPr>
                <w:rFonts w:eastAsia="仿宋_GB2312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bookmarkStart w:id="1" w:name="RANGE_A1"/>
            <w:bookmarkEnd w:id="1"/>
            <w:r>
              <w:rPr>
                <w:rFonts w:eastAsia="仿宋_GB2312" w:cs="仿宋_GB2312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854" w:type="dxa"/>
            <w:vAlign w:val="center"/>
          </w:tcPr>
          <w:p w:rsidR="00DB0AB2" w:rsidRDefault="00DB0AB2">
            <w:pPr>
              <w:widowControl/>
              <w:snapToGrid w:val="0"/>
              <w:jc w:val="center"/>
              <w:rPr>
                <w:rFonts w:eastAsia="仿宋_GB2312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b/>
                <w:bCs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2577" w:type="dxa"/>
            <w:vAlign w:val="center"/>
          </w:tcPr>
          <w:p w:rsidR="00DB0AB2" w:rsidRDefault="00DB0AB2">
            <w:pPr>
              <w:widowControl/>
              <w:snapToGrid w:val="0"/>
              <w:jc w:val="center"/>
              <w:rPr>
                <w:rFonts w:eastAsia="仿宋_GB2312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b/>
                <w:bCs/>
                <w:color w:val="000000"/>
                <w:kern w:val="0"/>
                <w:sz w:val="28"/>
                <w:szCs w:val="28"/>
              </w:rPr>
              <w:t>所属领域</w:t>
            </w:r>
          </w:p>
        </w:tc>
        <w:tc>
          <w:tcPr>
            <w:tcW w:w="5499" w:type="dxa"/>
            <w:vAlign w:val="center"/>
          </w:tcPr>
          <w:p w:rsidR="00DB0AB2" w:rsidRDefault="00DB0AB2">
            <w:pPr>
              <w:widowControl/>
              <w:snapToGrid w:val="0"/>
              <w:jc w:val="center"/>
              <w:rPr>
                <w:rFonts w:eastAsia="仿宋_GB2312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b/>
                <w:bCs/>
                <w:color w:val="000000"/>
                <w:kern w:val="0"/>
                <w:sz w:val="28"/>
                <w:szCs w:val="28"/>
              </w:rPr>
              <w:t>技术和装备简介</w:t>
            </w:r>
          </w:p>
        </w:tc>
        <w:tc>
          <w:tcPr>
            <w:tcW w:w="2696" w:type="dxa"/>
            <w:vAlign w:val="center"/>
          </w:tcPr>
          <w:p w:rsidR="00DB0AB2" w:rsidRDefault="00DB0AB2">
            <w:pPr>
              <w:widowControl/>
              <w:snapToGrid w:val="0"/>
              <w:jc w:val="center"/>
              <w:rPr>
                <w:rFonts w:eastAsia="仿宋_GB2312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b/>
                <w:bCs/>
                <w:color w:val="000000"/>
                <w:kern w:val="0"/>
                <w:sz w:val="28"/>
                <w:szCs w:val="28"/>
              </w:rPr>
              <w:t>主要指标</w:t>
            </w:r>
          </w:p>
        </w:tc>
        <w:tc>
          <w:tcPr>
            <w:tcW w:w="1557" w:type="dxa"/>
            <w:vAlign w:val="center"/>
          </w:tcPr>
          <w:p w:rsidR="00DB0AB2" w:rsidRDefault="00DB0AB2">
            <w:pPr>
              <w:widowControl/>
              <w:snapToGrid w:val="0"/>
              <w:jc w:val="center"/>
              <w:rPr>
                <w:rFonts w:eastAsia="仿宋_GB2312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b/>
                <w:bCs/>
                <w:color w:val="000000"/>
                <w:kern w:val="0"/>
                <w:sz w:val="28"/>
                <w:szCs w:val="28"/>
              </w:rPr>
              <w:t>适用范围</w:t>
            </w:r>
          </w:p>
        </w:tc>
        <w:tc>
          <w:tcPr>
            <w:tcW w:w="1695" w:type="dxa"/>
            <w:vAlign w:val="center"/>
          </w:tcPr>
          <w:p w:rsidR="00DB0AB2" w:rsidRDefault="00DB0AB2">
            <w:pPr>
              <w:widowControl/>
              <w:snapToGrid w:val="0"/>
              <w:jc w:val="center"/>
              <w:rPr>
                <w:rFonts w:eastAsia="仿宋_GB2312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b/>
                <w:bCs/>
                <w:color w:val="000000"/>
                <w:kern w:val="0"/>
                <w:sz w:val="28"/>
                <w:szCs w:val="28"/>
              </w:rPr>
              <w:t>应用情况</w:t>
            </w:r>
          </w:p>
        </w:tc>
      </w:tr>
      <w:tr w:rsidR="00DB0AB2">
        <w:trPr>
          <w:trHeight w:val="751"/>
        </w:trPr>
        <w:tc>
          <w:tcPr>
            <w:tcW w:w="816" w:type="dxa"/>
            <w:vAlign w:val="center"/>
          </w:tcPr>
          <w:p w:rsidR="00DB0AB2" w:rsidRDefault="00DB0AB2">
            <w:pPr>
              <w:widowControl/>
              <w:snapToGrid w:val="0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1</w:t>
            </w:r>
          </w:p>
        </w:tc>
        <w:tc>
          <w:tcPr>
            <w:tcW w:w="854" w:type="dxa"/>
            <w:vAlign w:val="center"/>
          </w:tcPr>
          <w:p w:rsidR="00DB0AB2" w:rsidRDefault="00DB0AB2">
            <w:pPr>
              <w:widowControl/>
              <w:snapToGrid w:val="0"/>
              <w:jc w:val="center"/>
              <w:rPr>
                <w:rFonts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577" w:type="dxa"/>
            <w:vAlign w:val="center"/>
          </w:tcPr>
          <w:p w:rsidR="00DB0AB2" w:rsidRDefault="00DB0AB2">
            <w:pPr>
              <w:widowControl/>
              <w:snapToGrid w:val="0"/>
              <w:rPr>
                <w:rFonts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5499" w:type="dxa"/>
            <w:vAlign w:val="center"/>
          </w:tcPr>
          <w:p w:rsidR="00DB0AB2" w:rsidRDefault="00DB0AB2">
            <w:pPr>
              <w:widowControl/>
              <w:snapToGrid w:val="0"/>
              <w:rPr>
                <w:rFonts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696" w:type="dxa"/>
            <w:vAlign w:val="center"/>
          </w:tcPr>
          <w:p w:rsidR="00DB0AB2" w:rsidRDefault="00DB0AB2">
            <w:pPr>
              <w:widowControl/>
              <w:snapToGrid w:val="0"/>
              <w:rPr>
                <w:rFonts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557" w:type="dxa"/>
            <w:vAlign w:val="center"/>
          </w:tcPr>
          <w:p w:rsidR="00DB0AB2" w:rsidRDefault="00DB0AB2">
            <w:pPr>
              <w:widowControl/>
              <w:snapToGrid w:val="0"/>
              <w:rPr>
                <w:rFonts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695" w:type="dxa"/>
            <w:vAlign w:val="center"/>
          </w:tcPr>
          <w:p w:rsidR="00DB0AB2" w:rsidRDefault="00DB0AB2">
            <w:pPr>
              <w:widowControl/>
              <w:snapToGrid w:val="0"/>
              <w:rPr>
                <w:rFonts w:eastAsia="仿宋_GB2312" w:cs="Times New Roman"/>
                <w:kern w:val="0"/>
                <w:sz w:val="28"/>
                <w:szCs w:val="28"/>
              </w:rPr>
            </w:pPr>
          </w:p>
        </w:tc>
      </w:tr>
      <w:tr w:rsidR="00DB0AB2">
        <w:trPr>
          <w:trHeight w:val="751"/>
        </w:trPr>
        <w:tc>
          <w:tcPr>
            <w:tcW w:w="816" w:type="dxa"/>
            <w:vAlign w:val="center"/>
          </w:tcPr>
          <w:p w:rsidR="00DB0AB2" w:rsidRDefault="00DB0AB2">
            <w:pPr>
              <w:widowControl/>
              <w:snapToGrid w:val="0"/>
              <w:jc w:val="center"/>
              <w:rPr>
                <w:rFonts w:eastAsia="仿宋_GB2312" w:cs="Times New Roman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854" w:type="dxa"/>
            <w:vAlign w:val="center"/>
          </w:tcPr>
          <w:p w:rsidR="00DB0AB2" w:rsidRDefault="00DB0AB2">
            <w:pPr>
              <w:widowControl/>
              <w:snapToGrid w:val="0"/>
              <w:jc w:val="center"/>
              <w:rPr>
                <w:rFonts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577" w:type="dxa"/>
            <w:vAlign w:val="center"/>
          </w:tcPr>
          <w:p w:rsidR="00DB0AB2" w:rsidRDefault="00DB0AB2">
            <w:pPr>
              <w:widowControl/>
              <w:snapToGrid w:val="0"/>
              <w:rPr>
                <w:rFonts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5499" w:type="dxa"/>
            <w:vAlign w:val="center"/>
          </w:tcPr>
          <w:p w:rsidR="00DB0AB2" w:rsidRDefault="00DB0AB2">
            <w:pPr>
              <w:widowControl/>
              <w:snapToGrid w:val="0"/>
              <w:rPr>
                <w:rFonts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696" w:type="dxa"/>
            <w:vAlign w:val="center"/>
          </w:tcPr>
          <w:p w:rsidR="00DB0AB2" w:rsidRDefault="00DB0AB2">
            <w:pPr>
              <w:widowControl/>
              <w:snapToGrid w:val="0"/>
              <w:rPr>
                <w:rFonts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557" w:type="dxa"/>
            <w:vAlign w:val="center"/>
          </w:tcPr>
          <w:p w:rsidR="00DB0AB2" w:rsidRDefault="00DB0AB2">
            <w:pPr>
              <w:widowControl/>
              <w:snapToGrid w:val="0"/>
              <w:rPr>
                <w:rFonts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695" w:type="dxa"/>
            <w:vAlign w:val="center"/>
          </w:tcPr>
          <w:p w:rsidR="00DB0AB2" w:rsidRDefault="00DB0AB2">
            <w:pPr>
              <w:widowControl/>
              <w:snapToGrid w:val="0"/>
              <w:rPr>
                <w:rFonts w:eastAsia="仿宋_GB2312" w:cs="Times New Roman"/>
                <w:kern w:val="0"/>
                <w:sz w:val="28"/>
                <w:szCs w:val="28"/>
              </w:rPr>
            </w:pPr>
          </w:p>
        </w:tc>
      </w:tr>
      <w:tr w:rsidR="00DB0AB2">
        <w:trPr>
          <w:trHeight w:val="751"/>
        </w:trPr>
        <w:tc>
          <w:tcPr>
            <w:tcW w:w="816" w:type="dxa"/>
            <w:vAlign w:val="center"/>
          </w:tcPr>
          <w:p w:rsidR="00DB0AB2" w:rsidRDefault="00DB0AB2">
            <w:pPr>
              <w:widowControl/>
              <w:snapToGrid w:val="0"/>
              <w:jc w:val="center"/>
              <w:rPr>
                <w:rFonts w:eastAsia="仿宋_GB2312" w:cs="Times New Roman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854" w:type="dxa"/>
            <w:vAlign w:val="center"/>
          </w:tcPr>
          <w:p w:rsidR="00DB0AB2" w:rsidRDefault="00DB0AB2">
            <w:pPr>
              <w:widowControl/>
              <w:snapToGrid w:val="0"/>
              <w:jc w:val="center"/>
              <w:rPr>
                <w:rFonts w:eastAsia="仿宋_GB2312" w:cs="Times New Roman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2577" w:type="dxa"/>
            <w:vAlign w:val="center"/>
          </w:tcPr>
          <w:p w:rsidR="00DB0AB2" w:rsidRDefault="00DB0AB2">
            <w:pPr>
              <w:widowControl/>
              <w:snapToGrid w:val="0"/>
              <w:rPr>
                <w:rFonts w:eastAsia="仿宋_GB2312" w:cs="Times New Roman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5499" w:type="dxa"/>
            <w:vAlign w:val="center"/>
          </w:tcPr>
          <w:p w:rsidR="00DB0AB2" w:rsidRDefault="00DB0AB2">
            <w:pPr>
              <w:widowControl/>
              <w:snapToGrid w:val="0"/>
              <w:rPr>
                <w:rFonts w:eastAsia="仿宋_GB2312" w:cs="Times New Roman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2696" w:type="dxa"/>
            <w:vAlign w:val="center"/>
          </w:tcPr>
          <w:p w:rsidR="00DB0AB2" w:rsidRDefault="00DB0AB2">
            <w:pPr>
              <w:widowControl/>
              <w:snapToGrid w:val="0"/>
              <w:rPr>
                <w:rFonts w:eastAsia="仿宋_GB2312" w:cs="Times New Roman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557" w:type="dxa"/>
            <w:vAlign w:val="center"/>
          </w:tcPr>
          <w:p w:rsidR="00DB0AB2" w:rsidRDefault="00DB0AB2">
            <w:pPr>
              <w:widowControl/>
              <w:snapToGrid w:val="0"/>
              <w:rPr>
                <w:rFonts w:eastAsia="仿宋_GB2312" w:cs="Times New Roman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695" w:type="dxa"/>
            <w:vAlign w:val="center"/>
          </w:tcPr>
          <w:p w:rsidR="00DB0AB2" w:rsidRDefault="00DB0AB2">
            <w:pPr>
              <w:widowControl/>
              <w:snapToGrid w:val="0"/>
              <w:rPr>
                <w:rFonts w:eastAsia="仿宋_GB2312" w:cs="Times New Roman"/>
                <w:color w:val="FF0000"/>
                <w:kern w:val="0"/>
                <w:sz w:val="28"/>
                <w:szCs w:val="28"/>
              </w:rPr>
            </w:pPr>
          </w:p>
        </w:tc>
      </w:tr>
      <w:tr w:rsidR="00DB0AB2">
        <w:trPr>
          <w:trHeight w:val="751"/>
        </w:trPr>
        <w:tc>
          <w:tcPr>
            <w:tcW w:w="816" w:type="dxa"/>
            <w:vAlign w:val="center"/>
          </w:tcPr>
          <w:p w:rsidR="00DB0AB2" w:rsidRDefault="00DB0AB2">
            <w:pPr>
              <w:widowControl/>
              <w:snapToGrid w:val="0"/>
              <w:jc w:val="center"/>
              <w:rPr>
                <w:rFonts w:eastAsia="仿宋_GB2312" w:cs="Times New Roman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4</w:t>
            </w:r>
          </w:p>
        </w:tc>
        <w:tc>
          <w:tcPr>
            <w:tcW w:w="854" w:type="dxa"/>
            <w:vAlign w:val="center"/>
          </w:tcPr>
          <w:p w:rsidR="00DB0AB2" w:rsidRDefault="00DB0AB2">
            <w:pPr>
              <w:widowControl/>
              <w:snapToGrid w:val="0"/>
              <w:jc w:val="center"/>
              <w:rPr>
                <w:rFonts w:eastAsia="仿宋_GB2312" w:cs="Times New Roman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2577" w:type="dxa"/>
            <w:vAlign w:val="center"/>
          </w:tcPr>
          <w:p w:rsidR="00DB0AB2" w:rsidRDefault="00DB0AB2">
            <w:pPr>
              <w:widowControl/>
              <w:snapToGrid w:val="0"/>
              <w:rPr>
                <w:rFonts w:eastAsia="仿宋_GB2312" w:cs="Times New Roman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5499" w:type="dxa"/>
            <w:vAlign w:val="center"/>
          </w:tcPr>
          <w:p w:rsidR="00DB0AB2" w:rsidRDefault="00DB0AB2">
            <w:pPr>
              <w:widowControl/>
              <w:snapToGrid w:val="0"/>
              <w:rPr>
                <w:rFonts w:eastAsia="仿宋_GB2312" w:cs="Times New Roman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2696" w:type="dxa"/>
            <w:vAlign w:val="center"/>
          </w:tcPr>
          <w:p w:rsidR="00DB0AB2" w:rsidRDefault="00DB0AB2">
            <w:pPr>
              <w:widowControl/>
              <w:snapToGrid w:val="0"/>
              <w:rPr>
                <w:rFonts w:eastAsia="仿宋_GB2312" w:cs="Times New Roman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557" w:type="dxa"/>
            <w:vAlign w:val="center"/>
          </w:tcPr>
          <w:p w:rsidR="00DB0AB2" w:rsidRDefault="00DB0AB2">
            <w:pPr>
              <w:widowControl/>
              <w:snapToGrid w:val="0"/>
              <w:rPr>
                <w:rFonts w:eastAsia="仿宋_GB2312" w:cs="Times New Roman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695" w:type="dxa"/>
            <w:vAlign w:val="center"/>
          </w:tcPr>
          <w:p w:rsidR="00DB0AB2" w:rsidRDefault="00DB0AB2">
            <w:pPr>
              <w:widowControl/>
              <w:snapToGrid w:val="0"/>
              <w:rPr>
                <w:rFonts w:eastAsia="仿宋_GB2312" w:cs="Times New Roman"/>
                <w:color w:val="FF0000"/>
                <w:kern w:val="0"/>
                <w:sz w:val="28"/>
                <w:szCs w:val="28"/>
              </w:rPr>
            </w:pPr>
          </w:p>
        </w:tc>
      </w:tr>
      <w:tr w:rsidR="00DB0AB2">
        <w:trPr>
          <w:trHeight w:val="751"/>
        </w:trPr>
        <w:tc>
          <w:tcPr>
            <w:tcW w:w="816" w:type="dxa"/>
            <w:vAlign w:val="center"/>
          </w:tcPr>
          <w:p w:rsidR="00DB0AB2" w:rsidRDefault="00DB0AB2">
            <w:pPr>
              <w:widowControl/>
              <w:snapToGrid w:val="0"/>
              <w:jc w:val="center"/>
              <w:rPr>
                <w:rFonts w:eastAsia="仿宋_GB2312" w:cs="Times New Roman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5</w:t>
            </w:r>
          </w:p>
        </w:tc>
        <w:tc>
          <w:tcPr>
            <w:tcW w:w="854" w:type="dxa"/>
            <w:vAlign w:val="center"/>
          </w:tcPr>
          <w:p w:rsidR="00DB0AB2" w:rsidRDefault="00DB0AB2">
            <w:pPr>
              <w:widowControl/>
              <w:snapToGrid w:val="0"/>
              <w:jc w:val="center"/>
              <w:rPr>
                <w:rFonts w:eastAsia="仿宋_GB2312" w:cs="Times New Roman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2577" w:type="dxa"/>
            <w:vAlign w:val="center"/>
          </w:tcPr>
          <w:p w:rsidR="00DB0AB2" w:rsidRDefault="00DB0AB2">
            <w:pPr>
              <w:widowControl/>
              <w:snapToGrid w:val="0"/>
              <w:rPr>
                <w:rFonts w:eastAsia="仿宋_GB2312" w:cs="Times New Roman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5499" w:type="dxa"/>
            <w:vAlign w:val="center"/>
          </w:tcPr>
          <w:p w:rsidR="00DB0AB2" w:rsidRDefault="00DB0AB2">
            <w:pPr>
              <w:widowControl/>
              <w:snapToGrid w:val="0"/>
              <w:rPr>
                <w:rFonts w:eastAsia="仿宋_GB2312" w:cs="Times New Roman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2696" w:type="dxa"/>
            <w:vAlign w:val="center"/>
          </w:tcPr>
          <w:p w:rsidR="00DB0AB2" w:rsidRDefault="00DB0AB2">
            <w:pPr>
              <w:widowControl/>
              <w:snapToGrid w:val="0"/>
              <w:rPr>
                <w:rFonts w:eastAsia="仿宋_GB2312" w:cs="Times New Roman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557" w:type="dxa"/>
            <w:vAlign w:val="center"/>
          </w:tcPr>
          <w:p w:rsidR="00DB0AB2" w:rsidRDefault="00DB0AB2">
            <w:pPr>
              <w:widowControl/>
              <w:snapToGrid w:val="0"/>
              <w:rPr>
                <w:rFonts w:eastAsia="仿宋_GB2312" w:cs="Times New Roman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695" w:type="dxa"/>
            <w:vAlign w:val="center"/>
          </w:tcPr>
          <w:p w:rsidR="00DB0AB2" w:rsidRDefault="00DB0AB2">
            <w:pPr>
              <w:widowControl/>
              <w:snapToGrid w:val="0"/>
              <w:rPr>
                <w:rFonts w:eastAsia="仿宋_GB2312" w:cs="Times New Roman"/>
                <w:color w:val="FF0000"/>
                <w:kern w:val="0"/>
                <w:sz w:val="28"/>
                <w:szCs w:val="28"/>
              </w:rPr>
            </w:pPr>
          </w:p>
        </w:tc>
      </w:tr>
      <w:tr w:rsidR="00DB0AB2">
        <w:trPr>
          <w:trHeight w:val="751"/>
        </w:trPr>
        <w:tc>
          <w:tcPr>
            <w:tcW w:w="816" w:type="dxa"/>
            <w:vAlign w:val="center"/>
          </w:tcPr>
          <w:p w:rsidR="00DB0AB2" w:rsidRDefault="00DB0AB2">
            <w:pPr>
              <w:widowControl/>
              <w:snapToGrid w:val="0"/>
              <w:jc w:val="center"/>
              <w:rPr>
                <w:rFonts w:eastAsia="仿宋_GB2312" w:cs="Times New Roman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6</w:t>
            </w:r>
          </w:p>
        </w:tc>
        <w:tc>
          <w:tcPr>
            <w:tcW w:w="854" w:type="dxa"/>
            <w:vAlign w:val="center"/>
          </w:tcPr>
          <w:p w:rsidR="00DB0AB2" w:rsidRDefault="00DB0AB2">
            <w:pPr>
              <w:widowControl/>
              <w:snapToGrid w:val="0"/>
              <w:jc w:val="center"/>
              <w:rPr>
                <w:rFonts w:eastAsia="仿宋_GB2312" w:cs="Times New Roman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2577" w:type="dxa"/>
            <w:vAlign w:val="center"/>
          </w:tcPr>
          <w:p w:rsidR="00DB0AB2" w:rsidRDefault="00DB0AB2">
            <w:pPr>
              <w:widowControl/>
              <w:snapToGrid w:val="0"/>
              <w:rPr>
                <w:rFonts w:eastAsia="仿宋_GB2312" w:cs="Times New Roman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5499" w:type="dxa"/>
            <w:vAlign w:val="center"/>
          </w:tcPr>
          <w:p w:rsidR="00DB0AB2" w:rsidRDefault="00DB0AB2">
            <w:pPr>
              <w:widowControl/>
              <w:snapToGrid w:val="0"/>
              <w:rPr>
                <w:rFonts w:eastAsia="仿宋_GB2312" w:cs="Times New Roman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2696" w:type="dxa"/>
            <w:vAlign w:val="center"/>
          </w:tcPr>
          <w:p w:rsidR="00DB0AB2" w:rsidRDefault="00DB0AB2">
            <w:pPr>
              <w:widowControl/>
              <w:snapToGrid w:val="0"/>
              <w:rPr>
                <w:rFonts w:eastAsia="仿宋_GB2312" w:cs="Times New Roman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557" w:type="dxa"/>
            <w:vAlign w:val="center"/>
          </w:tcPr>
          <w:p w:rsidR="00DB0AB2" w:rsidRDefault="00DB0AB2">
            <w:pPr>
              <w:widowControl/>
              <w:snapToGrid w:val="0"/>
              <w:rPr>
                <w:rFonts w:eastAsia="仿宋_GB2312" w:cs="Times New Roman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695" w:type="dxa"/>
            <w:vAlign w:val="center"/>
          </w:tcPr>
          <w:p w:rsidR="00DB0AB2" w:rsidRDefault="00DB0AB2">
            <w:pPr>
              <w:widowControl/>
              <w:snapToGrid w:val="0"/>
              <w:rPr>
                <w:rFonts w:eastAsia="仿宋_GB2312" w:cs="Times New Roman"/>
                <w:color w:val="FF0000"/>
                <w:kern w:val="0"/>
                <w:sz w:val="28"/>
                <w:szCs w:val="28"/>
              </w:rPr>
            </w:pPr>
          </w:p>
        </w:tc>
      </w:tr>
      <w:tr w:rsidR="00DB0AB2">
        <w:trPr>
          <w:trHeight w:val="751"/>
        </w:trPr>
        <w:tc>
          <w:tcPr>
            <w:tcW w:w="816" w:type="dxa"/>
            <w:vAlign w:val="center"/>
          </w:tcPr>
          <w:p w:rsidR="00DB0AB2" w:rsidRDefault="00DB0AB2">
            <w:pPr>
              <w:widowControl/>
              <w:snapToGrid w:val="0"/>
              <w:jc w:val="center"/>
              <w:rPr>
                <w:rFonts w:eastAsia="仿宋_GB2312" w:cs="Times New Roman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7</w:t>
            </w:r>
          </w:p>
        </w:tc>
        <w:tc>
          <w:tcPr>
            <w:tcW w:w="854" w:type="dxa"/>
            <w:vAlign w:val="center"/>
          </w:tcPr>
          <w:p w:rsidR="00DB0AB2" w:rsidRDefault="00DB0AB2">
            <w:pPr>
              <w:widowControl/>
              <w:snapToGrid w:val="0"/>
              <w:jc w:val="center"/>
              <w:rPr>
                <w:rFonts w:eastAsia="仿宋_GB2312" w:cs="Times New Roman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2577" w:type="dxa"/>
            <w:vAlign w:val="center"/>
          </w:tcPr>
          <w:p w:rsidR="00DB0AB2" w:rsidRDefault="00DB0AB2">
            <w:pPr>
              <w:widowControl/>
              <w:snapToGrid w:val="0"/>
              <w:rPr>
                <w:rFonts w:eastAsia="仿宋_GB2312" w:cs="Times New Roman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5499" w:type="dxa"/>
            <w:vAlign w:val="center"/>
          </w:tcPr>
          <w:p w:rsidR="00DB0AB2" w:rsidRDefault="00DB0AB2">
            <w:pPr>
              <w:widowControl/>
              <w:snapToGrid w:val="0"/>
              <w:rPr>
                <w:rFonts w:eastAsia="仿宋_GB2312" w:cs="Times New Roman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2696" w:type="dxa"/>
            <w:vAlign w:val="center"/>
          </w:tcPr>
          <w:p w:rsidR="00DB0AB2" w:rsidRDefault="00DB0AB2">
            <w:pPr>
              <w:widowControl/>
              <w:snapToGrid w:val="0"/>
              <w:rPr>
                <w:rFonts w:eastAsia="仿宋_GB2312" w:cs="Times New Roman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557" w:type="dxa"/>
            <w:vAlign w:val="center"/>
          </w:tcPr>
          <w:p w:rsidR="00DB0AB2" w:rsidRDefault="00DB0AB2">
            <w:pPr>
              <w:widowControl/>
              <w:snapToGrid w:val="0"/>
              <w:rPr>
                <w:rFonts w:eastAsia="仿宋_GB2312" w:cs="Times New Roman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695" w:type="dxa"/>
            <w:vAlign w:val="center"/>
          </w:tcPr>
          <w:p w:rsidR="00DB0AB2" w:rsidRDefault="00DB0AB2">
            <w:pPr>
              <w:widowControl/>
              <w:snapToGrid w:val="0"/>
              <w:rPr>
                <w:rFonts w:eastAsia="仿宋_GB2312" w:cs="Times New Roman"/>
                <w:color w:val="FF0000"/>
                <w:kern w:val="0"/>
                <w:sz w:val="28"/>
                <w:szCs w:val="28"/>
              </w:rPr>
            </w:pPr>
          </w:p>
        </w:tc>
      </w:tr>
    </w:tbl>
    <w:p w:rsidR="00DB0AB2" w:rsidRDefault="00DB0AB2">
      <w:pPr>
        <w:spacing w:line="360" w:lineRule="auto"/>
        <w:jc w:val="left"/>
        <w:rPr>
          <w:rFonts w:ascii="仿宋_GB2312" w:eastAsia="仿宋_GB2312" w:cs="Times New Roman"/>
          <w:sz w:val="32"/>
          <w:szCs w:val="32"/>
          <w:u w:val="single"/>
        </w:rPr>
        <w:sectPr w:rsidR="00DB0AB2">
          <w:footerReference w:type="default" r:id="rId6"/>
          <w:pgSz w:w="16838" w:h="11906" w:orient="landscape"/>
          <w:pgMar w:top="779" w:right="680" w:bottom="1304" w:left="680" w:header="851" w:footer="992" w:gutter="0"/>
          <w:pgNumType w:start="1"/>
          <w:cols w:space="425"/>
          <w:docGrid w:type="lines" w:linePitch="312"/>
        </w:sectPr>
      </w:pPr>
    </w:p>
    <w:p w:rsidR="00DB0AB2" w:rsidRDefault="00DB0AB2" w:rsidP="00DD69F9">
      <w:pPr>
        <w:adjustRightInd w:val="0"/>
        <w:snapToGrid w:val="0"/>
        <w:spacing w:line="360" w:lineRule="auto"/>
        <w:jc w:val="left"/>
        <w:outlineLvl w:val="0"/>
        <w:rPr>
          <w:rFonts w:cs="Times New Roman"/>
        </w:rPr>
      </w:pPr>
    </w:p>
    <w:sectPr w:rsidR="00DB0AB2" w:rsidSect="00DD69F9">
      <w:footerReference w:type="default" r:id="rId7"/>
      <w:pgSz w:w="11906" w:h="16838"/>
      <w:pgMar w:top="1712" w:right="1797" w:bottom="1418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0AB2" w:rsidRDefault="00DB0AB2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DB0AB2" w:rsidRDefault="00DB0AB2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0AB2" w:rsidRDefault="00DB0AB2">
    <w:pPr>
      <w:pStyle w:val="Footer"/>
      <w:framePr w:wrap="auto" w:vAnchor="text" w:hAnchor="margin" w:xAlign="center" w:y="1"/>
      <w:rPr>
        <w:rStyle w:val="PageNumber"/>
        <w:rFonts w:cs="Times New Roman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DB0AB2" w:rsidRDefault="00DB0AB2">
    <w:pPr>
      <w:pStyle w:val="Footer"/>
      <w:rPr>
        <w:rFonts w:cs="Times New Roman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0AB2" w:rsidRDefault="00DB0AB2">
    <w:pPr>
      <w:pStyle w:val="Footer"/>
      <w:framePr w:wrap="auto" w:vAnchor="text" w:hAnchor="margin" w:xAlign="center" w:y="1"/>
      <w:rPr>
        <w:rStyle w:val="PageNumber"/>
        <w:rFonts w:cs="Times New Roman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DB0AB2" w:rsidRDefault="00DB0AB2">
    <w:pPr>
      <w:pStyle w:val="Footer"/>
      <w:wordWrap w:val="0"/>
      <w:ind w:right="360"/>
      <w:jc w:val="right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0AB2" w:rsidRDefault="00DB0AB2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DB0AB2" w:rsidRDefault="00DB0AB2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34F09"/>
    <w:rsid w:val="00003DF3"/>
    <w:rsid w:val="000070D3"/>
    <w:rsid w:val="00050616"/>
    <w:rsid w:val="000B4F32"/>
    <w:rsid w:val="000C11AC"/>
    <w:rsid w:val="000C1D1A"/>
    <w:rsid w:val="000D2651"/>
    <w:rsid w:val="000E2666"/>
    <w:rsid w:val="000F1580"/>
    <w:rsid w:val="00130F92"/>
    <w:rsid w:val="0014155C"/>
    <w:rsid w:val="00160E49"/>
    <w:rsid w:val="001637ED"/>
    <w:rsid w:val="0018260E"/>
    <w:rsid w:val="001A484F"/>
    <w:rsid w:val="001B1D06"/>
    <w:rsid w:val="001C4EE0"/>
    <w:rsid w:val="001D7BBE"/>
    <w:rsid w:val="001E1A45"/>
    <w:rsid w:val="001E297E"/>
    <w:rsid w:val="001E7F9D"/>
    <w:rsid w:val="002372A5"/>
    <w:rsid w:val="002557DB"/>
    <w:rsid w:val="00256D77"/>
    <w:rsid w:val="002A56E1"/>
    <w:rsid w:val="002A63DE"/>
    <w:rsid w:val="002A7D49"/>
    <w:rsid w:val="002B76B3"/>
    <w:rsid w:val="002D574A"/>
    <w:rsid w:val="00304B7C"/>
    <w:rsid w:val="003151A0"/>
    <w:rsid w:val="00341C5D"/>
    <w:rsid w:val="003467F6"/>
    <w:rsid w:val="003653E6"/>
    <w:rsid w:val="003737A7"/>
    <w:rsid w:val="00377D93"/>
    <w:rsid w:val="003F4971"/>
    <w:rsid w:val="004020A1"/>
    <w:rsid w:val="00413733"/>
    <w:rsid w:val="0041753E"/>
    <w:rsid w:val="00431538"/>
    <w:rsid w:val="00445074"/>
    <w:rsid w:val="00453DA9"/>
    <w:rsid w:val="00474FA1"/>
    <w:rsid w:val="004911B0"/>
    <w:rsid w:val="004A58ED"/>
    <w:rsid w:val="004B0707"/>
    <w:rsid w:val="004C2186"/>
    <w:rsid w:val="004C7DAB"/>
    <w:rsid w:val="004D70E1"/>
    <w:rsid w:val="004E6811"/>
    <w:rsid w:val="005014BD"/>
    <w:rsid w:val="00507D97"/>
    <w:rsid w:val="00517C04"/>
    <w:rsid w:val="00526D37"/>
    <w:rsid w:val="00534F09"/>
    <w:rsid w:val="00547CAA"/>
    <w:rsid w:val="00574078"/>
    <w:rsid w:val="005767CD"/>
    <w:rsid w:val="00594E46"/>
    <w:rsid w:val="005A787C"/>
    <w:rsid w:val="005D1195"/>
    <w:rsid w:val="005D4BF7"/>
    <w:rsid w:val="005E2968"/>
    <w:rsid w:val="005E6593"/>
    <w:rsid w:val="005E7FD3"/>
    <w:rsid w:val="00605286"/>
    <w:rsid w:val="00630014"/>
    <w:rsid w:val="00643E84"/>
    <w:rsid w:val="00651F2B"/>
    <w:rsid w:val="006619E7"/>
    <w:rsid w:val="00663FE5"/>
    <w:rsid w:val="00665090"/>
    <w:rsid w:val="00671866"/>
    <w:rsid w:val="00674214"/>
    <w:rsid w:val="006B0646"/>
    <w:rsid w:val="006E6D9D"/>
    <w:rsid w:val="006F0083"/>
    <w:rsid w:val="006F279F"/>
    <w:rsid w:val="007028F8"/>
    <w:rsid w:val="00705A7F"/>
    <w:rsid w:val="00710766"/>
    <w:rsid w:val="00725952"/>
    <w:rsid w:val="00731256"/>
    <w:rsid w:val="007713DD"/>
    <w:rsid w:val="00782603"/>
    <w:rsid w:val="00794C21"/>
    <w:rsid w:val="0079750B"/>
    <w:rsid w:val="007C4CDA"/>
    <w:rsid w:val="007D713B"/>
    <w:rsid w:val="007F3EEC"/>
    <w:rsid w:val="007F729D"/>
    <w:rsid w:val="00804ACD"/>
    <w:rsid w:val="008368BE"/>
    <w:rsid w:val="00844F77"/>
    <w:rsid w:val="008719F3"/>
    <w:rsid w:val="008812D9"/>
    <w:rsid w:val="008C3DD8"/>
    <w:rsid w:val="008C653C"/>
    <w:rsid w:val="008F0F2D"/>
    <w:rsid w:val="008F2CFD"/>
    <w:rsid w:val="00901D86"/>
    <w:rsid w:val="009033BF"/>
    <w:rsid w:val="009047BA"/>
    <w:rsid w:val="00904DB9"/>
    <w:rsid w:val="00916AA8"/>
    <w:rsid w:val="00924EA5"/>
    <w:rsid w:val="00926E4B"/>
    <w:rsid w:val="009538FB"/>
    <w:rsid w:val="009576F9"/>
    <w:rsid w:val="0095784C"/>
    <w:rsid w:val="009819CE"/>
    <w:rsid w:val="009A6218"/>
    <w:rsid w:val="009B102E"/>
    <w:rsid w:val="009C16D7"/>
    <w:rsid w:val="009C1C47"/>
    <w:rsid w:val="00A01C13"/>
    <w:rsid w:val="00A43E0A"/>
    <w:rsid w:val="00A50407"/>
    <w:rsid w:val="00A62317"/>
    <w:rsid w:val="00A640FE"/>
    <w:rsid w:val="00AD47DB"/>
    <w:rsid w:val="00B42AD6"/>
    <w:rsid w:val="00B4751D"/>
    <w:rsid w:val="00B7256F"/>
    <w:rsid w:val="00B83520"/>
    <w:rsid w:val="00B95E0D"/>
    <w:rsid w:val="00BB7DB5"/>
    <w:rsid w:val="00BC0858"/>
    <w:rsid w:val="00BE4F85"/>
    <w:rsid w:val="00BF3ECD"/>
    <w:rsid w:val="00C159D6"/>
    <w:rsid w:val="00C25E34"/>
    <w:rsid w:val="00C425C0"/>
    <w:rsid w:val="00C454E8"/>
    <w:rsid w:val="00C6245D"/>
    <w:rsid w:val="00C639D0"/>
    <w:rsid w:val="00C767F3"/>
    <w:rsid w:val="00CC3E48"/>
    <w:rsid w:val="00CC407A"/>
    <w:rsid w:val="00D12256"/>
    <w:rsid w:val="00D17CE9"/>
    <w:rsid w:val="00D56AC0"/>
    <w:rsid w:val="00D622C8"/>
    <w:rsid w:val="00D63D15"/>
    <w:rsid w:val="00D86549"/>
    <w:rsid w:val="00DB0AB2"/>
    <w:rsid w:val="00DD69F9"/>
    <w:rsid w:val="00DD6D83"/>
    <w:rsid w:val="00E00B32"/>
    <w:rsid w:val="00E16958"/>
    <w:rsid w:val="00E24FCE"/>
    <w:rsid w:val="00E36A46"/>
    <w:rsid w:val="00E40548"/>
    <w:rsid w:val="00E71104"/>
    <w:rsid w:val="00E728C7"/>
    <w:rsid w:val="00E83BD1"/>
    <w:rsid w:val="00EE5581"/>
    <w:rsid w:val="00EF6413"/>
    <w:rsid w:val="00EF7EED"/>
    <w:rsid w:val="00F020B7"/>
    <w:rsid w:val="00F1077D"/>
    <w:rsid w:val="00F12FB2"/>
    <w:rsid w:val="00F148EF"/>
    <w:rsid w:val="00F3372F"/>
    <w:rsid w:val="00F4247D"/>
    <w:rsid w:val="00F456DE"/>
    <w:rsid w:val="00F57969"/>
    <w:rsid w:val="00F6456B"/>
    <w:rsid w:val="00F86FBB"/>
    <w:rsid w:val="00F87053"/>
    <w:rsid w:val="00F92992"/>
    <w:rsid w:val="00FA17DB"/>
    <w:rsid w:val="00FC466A"/>
    <w:rsid w:val="00FF0F2D"/>
    <w:rsid w:val="335254BF"/>
    <w:rsid w:val="4DA954F8"/>
    <w:rsid w:val="587902B5"/>
    <w:rsid w:val="618137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Calibr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F3ECD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BF3E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BF3ECD"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BF3E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BF3ECD"/>
    <w:rPr>
      <w:sz w:val="18"/>
      <w:szCs w:val="18"/>
    </w:rPr>
  </w:style>
  <w:style w:type="paragraph" w:styleId="NormalWeb">
    <w:name w:val="Normal (Web)"/>
    <w:basedOn w:val="Normal"/>
    <w:uiPriority w:val="99"/>
    <w:rsid w:val="00BF3EC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rsid w:val="00BF3ECD"/>
    <w:rPr>
      <w:b/>
      <w:bCs/>
    </w:rPr>
  </w:style>
  <w:style w:type="character" w:styleId="PageNumber">
    <w:name w:val="page number"/>
    <w:basedOn w:val="DefaultParagraphFont"/>
    <w:uiPriority w:val="99"/>
    <w:rsid w:val="00BF3ECD"/>
  </w:style>
  <w:style w:type="character" w:styleId="Hyperlink">
    <w:name w:val="Hyperlink"/>
    <w:basedOn w:val="DefaultParagraphFont"/>
    <w:uiPriority w:val="99"/>
    <w:semiHidden/>
    <w:rsid w:val="00BF3ECD"/>
    <w:rPr>
      <w:color w:val="0000FF"/>
      <w:u w:val="single"/>
    </w:rPr>
  </w:style>
  <w:style w:type="paragraph" w:customStyle="1" w:styleId="1">
    <w:name w:val="列出段落1"/>
    <w:basedOn w:val="Normal"/>
    <w:uiPriority w:val="99"/>
    <w:rsid w:val="00BF3ECD"/>
    <w:pPr>
      <w:ind w:firstLineChars="200" w:firstLine="420"/>
    </w:pPr>
  </w:style>
  <w:style w:type="paragraph" w:customStyle="1" w:styleId="CharChar1CharCharChar1Char">
    <w:name w:val="Char Char1 Char Char Char1 Char"/>
    <w:basedOn w:val="Normal"/>
    <w:next w:val="Normal"/>
    <w:uiPriority w:val="99"/>
    <w:rsid w:val="00BF3ECD"/>
    <w:pPr>
      <w:spacing w:line="360" w:lineRule="auto"/>
      <w:ind w:firstLineChars="200" w:firstLine="200"/>
    </w:pPr>
    <w:rPr>
      <w:rFonts w:ascii="宋体" w:hAnsi="宋体" w:cs="宋体"/>
      <w:kern w:val="0"/>
      <w:sz w:val="24"/>
      <w:szCs w:val="24"/>
    </w:rPr>
  </w:style>
  <w:style w:type="character" w:customStyle="1" w:styleId="CharChar2">
    <w:name w:val="Char Char2"/>
    <w:uiPriority w:val="99"/>
    <w:semiHidden/>
    <w:locked/>
    <w:rsid w:val="00BF3ECD"/>
    <w:rPr>
      <w:rFonts w:eastAsia="宋体"/>
      <w:kern w:val="2"/>
      <w:sz w:val="18"/>
      <w:szCs w:val="18"/>
      <w:lang w:val="en-US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2</Pages>
  <Words>21</Words>
  <Characters>123</Characters>
  <Application>Microsoft Office Outlook</Application>
  <DocSecurity>0</DocSecurity>
  <Lines>0</Lines>
  <Paragraphs>0</Paragraphs>
  <ScaleCrop>false</ScaleCrop>
  <Company>微软系统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关于征集煤炭安全绿色开发和清洁高效利用</dc:title>
  <dc:subject/>
  <dc:creator>吴立新</dc:creator>
  <cp:keywords/>
  <dc:description/>
  <cp:lastModifiedBy>张爽</cp:lastModifiedBy>
  <cp:revision>2</cp:revision>
  <cp:lastPrinted>2015-04-29T08:45:00Z</cp:lastPrinted>
  <dcterms:created xsi:type="dcterms:W3CDTF">2015-05-15T04:41:00Z</dcterms:created>
  <dcterms:modified xsi:type="dcterms:W3CDTF">2015-05-15T04:41:00Z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2052-9.1.0.4993</vt:lpwstr>
  </property>
</Properties>
</file>