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661D0" w:rsidRDefault="00C661D0" w:rsidP="00C661D0">
      <w:r>
        <w:fldChar w:fldCharType="begin"/>
      </w:r>
      <w:r>
        <w:instrText>HYPERLINK "</w:instrText>
      </w:r>
      <w:r>
        <w:instrText>https://www.samr.gov.cn/zw/zfxxgk/fdzdgknr/bzjss/art/2023/art_337918fc13e1478b97fd29dcf1a7ae6d.html</w:instrText>
      </w:r>
      <w:r>
        <w:instrText>"</w:instrText>
      </w:r>
      <w:r>
        <w:fldChar w:fldCharType="separate"/>
      </w:r>
      <w:r w:rsidRPr="00147F98">
        <w:rPr>
          <w:rStyle w:val="a3"/>
        </w:rPr>
        <w:t>https://www.samr.gov.cn/zw/zfxxgk/fdzdgknr/bzjss/art/2023/art_337918fc13e1478b97fd29dcf1a7ae6d.html</w:t>
      </w:r>
      <w:r>
        <w:fldChar w:fldCharType="end"/>
      </w:r>
    </w:p>
    <w:p w:rsidR="00C661D0" w:rsidRDefault="00C661D0" w:rsidP="00C661D0">
      <w:pPr>
        <w:rPr>
          <w:rFonts w:hint="eastAsia"/>
        </w:rPr>
      </w:pPr>
    </w:p>
    <w:p w:rsidR="00C661D0" w:rsidRDefault="00C661D0" w:rsidP="00C661D0"/>
    <w:p w:rsidR="00C661D0" w:rsidRDefault="00C661D0" w:rsidP="00C661D0"/>
    <w:p w:rsidR="00C661D0" w:rsidRDefault="00C661D0" w:rsidP="00C661D0">
      <w:r>
        <w:rPr>
          <w:rFonts w:hint="eastAsia"/>
        </w:rPr>
        <w:t>近日，国家市场监督管理总局关于政协第十四届全国委员会第一次会议第</w:t>
      </w:r>
      <w:r>
        <w:t>00065号（工交邮电类013号）提案《关于“双碳”背景下建立成型生物质燃料国家标准体系的提案》答复的函显示，生物质能源因其资源丰富、对生态环境友好、</w:t>
      </w:r>
      <w:proofErr w:type="gramStart"/>
      <w:r>
        <w:t>固碳减</w:t>
      </w:r>
      <w:proofErr w:type="gramEnd"/>
      <w:r>
        <w:t>排等特点被广泛关注，成型生物质燃料作为生物质能源的一种形式，其直接燃烧发电或供热是目前燃料化、规模化应用最广泛的方式。提案中提出建立成型生物质燃料国家标准体系，对于进一步完善绿色发展标准化保障，建立</w:t>
      </w:r>
      <w:proofErr w:type="gramStart"/>
      <w:r>
        <w:t>健全碳达峰</w:t>
      </w:r>
      <w:proofErr w:type="gramEnd"/>
      <w:r>
        <w:t>、碳中和标准有重要意义。</w:t>
      </w:r>
    </w:p>
    <w:p w:rsidR="00C661D0" w:rsidRDefault="00C661D0" w:rsidP="00C661D0"/>
    <w:p w:rsidR="00C661D0" w:rsidRDefault="00C661D0" w:rsidP="00C661D0">
      <w:r>
        <w:rPr>
          <w:rFonts w:hint="eastAsia"/>
        </w:rPr>
        <w:t>国家鼓励大力发展固体生物质燃料供电和供热，将固体生物质燃料作为</w:t>
      </w:r>
      <w:proofErr w:type="gramStart"/>
      <w:r>
        <w:rPr>
          <w:rFonts w:hint="eastAsia"/>
        </w:rPr>
        <w:t>构建零碳能源</w:t>
      </w:r>
      <w:proofErr w:type="gramEnd"/>
      <w:r>
        <w:rPr>
          <w:rFonts w:hint="eastAsia"/>
        </w:rPr>
        <w:t>体系的重要组成部分，下一步将会同相关部门，多</w:t>
      </w:r>
      <w:proofErr w:type="gramStart"/>
      <w:r>
        <w:rPr>
          <w:rFonts w:hint="eastAsia"/>
        </w:rPr>
        <w:t>措</w:t>
      </w:r>
      <w:proofErr w:type="gramEnd"/>
      <w:r>
        <w:rPr>
          <w:rFonts w:hint="eastAsia"/>
        </w:rPr>
        <w:t>并举推动建立健全成型生物质燃料国家标准体系。</w:t>
      </w:r>
    </w:p>
    <w:p w:rsidR="00C661D0" w:rsidRDefault="00C661D0" w:rsidP="00C661D0"/>
    <w:p w:rsidR="00C661D0" w:rsidRDefault="00C661D0" w:rsidP="00C661D0">
      <w:r>
        <w:rPr>
          <w:rFonts w:hint="eastAsia"/>
        </w:rPr>
        <w:t>一是加快筹建全国固体生物质燃料标准化技术委员会。按照《全国专业标准化技术委员会管理办法》规定，会同国家能源局在专家评审建议基础上，广泛听取各方意见，进一步研讨完善全国固体生物质燃料标准化技术委员会筹建方案，整合农业、林业、能源、化工、电力等多领域技术力量，为构建生物质燃料标准体系提供技术组织保障。</w:t>
      </w:r>
    </w:p>
    <w:p w:rsidR="00C661D0" w:rsidRDefault="00C661D0" w:rsidP="00C661D0"/>
    <w:p w:rsidR="00C661D0" w:rsidRDefault="00C661D0" w:rsidP="00C661D0">
      <w:r>
        <w:rPr>
          <w:rFonts w:hint="eastAsia"/>
        </w:rPr>
        <w:t>二是构建全方位的标准体系。加快组织力量制定标准化工作计划和方案，按照“完善现有标准，更新老旧标准，补足缺失标准”原则，从质量评价、分析测试、安全监控等方面系统性统筹推进，覆盖民用、商用和工业应用等不同用户的生物质燃料使用需求，科学构建标准体系。积极发挥标准有效规范市场作用，以标准促进成型生物质燃料领域技术发展和推广应用。</w:t>
      </w:r>
    </w:p>
    <w:p w:rsidR="00C661D0" w:rsidRDefault="00C661D0" w:rsidP="00C661D0"/>
    <w:p w:rsidR="00C661D0" w:rsidRDefault="00C661D0" w:rsidP="00C661D0">
      <w:r>
        <w:rPr>
          <w:rFonts w:hint="eastAsia"/>
        </w:rPr>
        <w:t>三是加强国际标准化工作。组织技术专家加快开展国际标准体系研究，全面深入对比</w:t>
      </w:r>
      <w:r>
        <w:t>ISO技术标准与我国标准技术差异，并通过开展必要的技术论证及方法研究，确认国际标准适用性，积极转化国际标准，提高与国际标准的一致性程度。同时，加快我国优势技术国际化进程，积极参与ISO/ TC 238国际标准研制，依托我国科研成果和技术能力提出国际标准提案，进一步提升我国在该领域的国际话语权。</w:t>
      </w:r>
    </w:p>
    <w:p w:rsidR="00C661D0" w:rsidRDefault="00C661D0" w:rsidP="00C661D0"/>
    <w:p w:rsidR="00C661D0" w:rsidRPr="00C661D0" w:rsidRDefault="00C661D0" w:rsidP="00C661D0">
      <w:pPr>
        <w:jc w:val="center"/>
        <w:rPr>
          <w:b/>
          <w:bCs/>
        </w:rPr>
      </w:pPr>
      <w:r w:rsidRPr="00C661D0">
        <w:rPr>
          <w:rFonts w:hint="eastAsia"/>
          <w:b/>
          <w:bCs/>
        </w:rPr>
        <w:t>关于政协第十四届全国委员会第一次会议第</w:t>
      </w:r>
      <w:r w:rsidRPr="00C661D0">
        <w:rPr>
          <w:b/>
          <w:bCs/>
        </w:rPr>
        <w:t>00065号（工交邮电类013号）提案答复的函</w:t>
      </w:r>
    </w:p>
    <w:p w:rsidR="00C661D0" w:rsidRPr="00C661D0" w:rsidRDefault="00C661D0" w:rsidP="00C661D0">
      <w:pPr>
        <w:jc w:val="center"/>
        <w:rPr>
          <w:b/>
          <w:bCs/>
        </w:rPr>
      </w:pPr>
      <w:proofErr w:type="gramStart"/>
      <w:r w:rsidRPr="00C661D0">
        <w:rPr>
          <w:rFonts w:hint="eastAsia"/>
          <w:b/>
          <w:bCs/>
        </w:rPr>
        <w:t>国市监提</w:t>
      </w:r>
      <w:proofErr w:type="gramEnd"/>
      <w:r w:rsidRPr="00C661D0">
        <w:rPr>
          <w:rFonts w:hint="eastAsia"/>
          <w:b/>
          <w:bCs/>
        </w:rPr>
        <w:t>〔</w:t>
      </w:r>
      <w:r w:rsidRPr="00C661D0">
        <w:rPr>
          <w:b/>
          <w:bCs/>
        </w:rPr>
        <w:t>2023〕109号</w:t>
      </w:r>
    </w:p>
    <w:p w:rsidR="00C661D0" w:rsidRDefault="00C661D0" w:rsidP="00C661D0"/>
    <w:p w:rsidR="00C661D0" w:rsidRDefault="00C661D0" w:rsidP="00C661D0">
      <w:r>
        <w:rPr>
          <w:rFonts w:hint="eastAsia"/>
        </w:rPr>
        <w:t>民建中央：</w:t>
      </w:r>
    </w:p>
    <w:p w:rsidR="00C661D0" w:rsidRDefault="00C661D0" w:rsidP="00C661D0"/>
    <w:p w:rsidR="00C661D0" w:rsidRDefault="00C661D0" w:rsidP="00C661D0">
      <w:r>
        <w:rPr>
          <w:rFonts w:hint="eastAsia"/>
        </w:rPr>
        <w:t>《</w:t>
      </w:r>
      <w:r w:rsidRPr="00C661D0">
        <w:rPr>
          <w:rFonts w:hint="eastAsia"/>
          <w:b/>
          <w:bCs/>
        </w:rPr>
        <w:t>关于“双碳”背景下建立成型生物质燃料国家标准体系的提案</w:t>
      </w:r>
      <w:r>
        <w:rPr>
          <w:rFonts w:hint="eastAsia"/>
        </w:rPr>
        <w:t>》收悉，经商国家发展改革委、农业农村部、国家能源局、国家林草局，现答复如下：</w:t>
      </w:r>
    </w:p>
    <w:p w:rsidR="00C661D0" w:rsidRDefault="00C661D0" w:rsidP="00C661D0"/>
    <w:p w:rsidR="00C661D0" w:rsidRDefault="00C661D0" w:rsidP="00C661D0">
      <w:r>
        <w:rPr>
          <w:rFonts w:hint="eastAsia"/>
        </w:rPr>
        <w:t>生物质能源因其资源丰富、对生态环境友好、</w:t>
      </w:r>
      <w:proofErr w:type="gramStart"/>
      <w:r>
        <w:rPr>
          <w:rFonts w:hint="eastAsia"/>
        </w:rPr>
        <w:t>固碳减</w:t>
      </w:r>
      <w:proofErr w:type="gramEnd"/>
      <w:r>
        <w:rPr>
          <w:rFonts w:hint="eastAsia"/>
        </w:rPr>
        <w:t>排等特点被广泛关注，成型生物质燃料作为生物质能源的一种形式，其直接燃烧发电或供热是目前燃料化、规模化应用最广泛的方式。提案中提出建立成型生物质燃料国家标准体系，对于进一步完善绿色发展标准化保障，建立</w:t>
      </w:r>
      <w:proofErr w:type="gramStart"/>
      <w:r>
        <w:rPr>
          <w:rFonts w:hint="eastAsia"/>
        </w:rPr>
        <w:t>健全碳达峰</w:t>
      </w:r>
      <w:proofErr w:type="gramEnd"/>
      <w:r>
        <w:rPr>
          <w:rFonts w:hint="eastAsia"/>
        </w:rPr>
        <w:t>、碳中和标准有重要意义。</w:t>
      </w:r>
    </w:p>
    <w:p w:rsidR="00C661D0" w:rsidRDefault="00C661D0" w:rsidP="00C661D0"/>
    <w:p w:rsidR="00C661D0" w:rsidRDefault="00C661D0" w:rsidP="00C661D0">
      <w:r>
        <w:rPr>
          <w:rFonts w:hint="eastAsia"/>
        </w:rPr>
        <w:t>一、已开展工作情况</w:t>
      </w:r>
    </w:p>
    <w:p w:rsidR="00C661D0" w:rsidRDefault="00C661D0" w:rsidP="00C661D0"/>
    <w:p w:rsidR="00C661D0" w:rsidRDefault="00C661D0" w:rsidP="00C661D0">
      <w:r>
        <w:rPr>
          <w:rFonts w:hint="eastAsia"/>
        </w:rPr>
        <w:t>（一）标准体系建设方面。国家鼓励大力发展固体生物质燃料供电和供热，将固体生物质燃料作为</w:t>
      </w:r>
      <w:proofErr w:type="gramStart"/>
      <w:r>
        <w:rPr>
          <w:rFonts w:hint="eastAsia"/>
        </w:rPr>
        <w:t>构建零碳能源</w:t>
      </w:r>
      <w:proofErr w:type="gramEnd"/>
      <w:r>
        <w:rPr>
          <w:rFonts w:hint="eastAsia"/>
        </w:rPr>
        <w:t>体系的重要组成部分，市场监管总局（国家标准委）与国家发展改革委、农业农村部、国家林草局等部门，组织制定了《关于“十四五”大宗固体废弃物综合利用的指导意见》《能源碳达峰碳中和标准化提升行动计划》《“十四五”林业草原保护发展规划纲要》《</w:t>
      </w:r>
      <w:r>
        <w:t>2023年能源行业标准计划立项指南》等文件，共同发力推动生物质能源标准化体系不断完善。先后发布《固体生物质燃料样品制备方法》《固体生物质燃料检验通则》等国家标准，《生物质固体成型燃料</w:t>
      </w:r>
      <w:r>
        <w:rPr>
          <w:rFonts w:hint="eastAsia"/>
        </w:rPr>
        <w:t>技术条件》《生物质固体成型燃料实验方法》《生物质成型燃料质量分级》《木质生物质固体成型燃料》等行业标准，助力固体生物质燃料规范发展。</w:t>
      </w:r>
    </w:p>
    <w:p w:rsidR="00C661D0" w:rsidRDefault="00C661D0" w:rsidP="00C661D0"/>
    <w:p w:rsidR="00C661D0" w:rsidRDefault="00C661D0" w:rsidP="00C661D0">
      <w:r>
        <w:rPr>
          <w:rFonts w:hint="eastAsia"/>
        </w:rPr>
        <w:t>（二）标准化技术组织建设方面。为有效组织专家力量，推动成型生物质燃料标准体系建设和重点标准制修订，国家能源局提出筹建全国固体生物质燃料标准化技术委员会，市场监管总局（国家标准委）积极支持，目前该项工作已经完成专家评审、社会公示等工作。</w:t>
      </w:r>
    </w:p>
    <w:p w:rsidR="00C661D0" w:rsidRDefault="00C661D0" w:rsidP="00C661D0"/>
    <w:p w:rsidR="00C661D0" w:rsidRDefault="00C661D0" w:rsidP="00C661D0">
      <w:r>
        <w:rPr>
          <w:rFonts w:hint="eastAsia"/>
        </w:rPr>
        <w:t>（三）国际标准化工作方面。我国作为国际标准化组织固体生物质燃料技术委员会（</w:t>
      </w:r>
      <w:r>
        <w:t>ISO/TC238）成员，一直积极参与相关领域的国际标准化工作，与ISO/TC238相比，我国在固体生物质燃料化学分析领域标准化工作与国际标准化工作进程相当，特别是在全硫测定库仑仪器滴定法、原子荧光法测定砷、汞等关键技术方面，我国固体生物质燃料检测标准与国际相关标准相比具有相对技术优势。但在燃料分级、采样领域、机械性能领域和安全领域标准数量相对较少，技术内容尚未完全满足实际需求。</w:t>
      </w:r>
    </w:p>
    <w:p w:rsidR="00C661D0" w:rsidRDefault="00C661D0" w:rsidP="00C661D0"/>
    <w:p w:rsidR="00C661D0" w:rsidRDefault="00C661D0" w:rsidP="00C661D0">
      <w:r>
        <w:rPr>
          <w:rFonts w:hint="eastAsia"/>
        </w:rPr>
        <w:t>二、下一步工作打算</w:t>
      </w:r>
    </w:p>
    <w:p w:rsidR="00C661D0" w:rsidRDefault="00C661D0" w:rsidP="00C661D0"/>
    <w:p w:rsidR="00C661D0" w:rsidRDefault="00C661D0" w:rsidP="00C661D0">
      <w:r>
        <w:rPr>
          <w:rFonts w:hint="eastAsia"/>
        </w:rPr>
        <w:t>市场监管总局（国家标准委）将深入贯彻落实《国家标准化发展纲要》，会同相关部门，多</w:t>
      </w:r>
      <w:proofErr w:type="gramStart"/>
      <w:r>
        <w:rPr>
          <w:rFonts w:hint="eastAsia"/>
        </w:rPr>
        <w:t>措</w:t>
      </w:r>
      <w:proofErr w:type="gramEnd"/>
      <w:r>
        <w:rPr>
          <w:rFonts w:hint="eastAsia"/>
        </w:rPr>
        <w:t>并举推动建立健全成型生物质燃料国家标准体系。</w:t>
      </w:r>
    </w:p>
    <w:p w:rsidR="00C661D0" w:rsidRDefault="00C661D0" w:rsidP="00C661D0"/>
    <w:p w:rsidR="00C661D0" w:rsidRDefault="00C661D0" w:rsidP="00C661D0">
      <w:r>
        <w:rPr>
          <w:rFonts w:hint="eastAsia"/>
        </w:rPr>
        <w:t>一是加快筹建全国固体生物质燃料标准化技术委员会。按照《全国专业标准化技术委员会管理办法》规定，会同国家能源局在专家评审建议基础上，广泛听取各方意见，进一步研讨完善全国固体生物质燃料标准化技术委员会筹建方案，整合农业、林业、能源、化工、电力等多领域技术力量，为构建生物质燃料标准体系提供技术组织保障。</w:t>
      </w:r>
    </w:p>
    <w:p w:rsidR="00C661D0" w:rsidRDefault="00C661D0" w:rsidP="00C661D0"/>
    <w:p w:rsidR="00C661D0" w:rsidRDefault="00C661D0" w:rsidP="00C661D0">
      <w:r>
        <w:rPr>
          <w:rFonts w:hint="eastAsia"/>
        </w:rPr>
        <w:t>二是构建全方位的标准体系。加快组织力量制定标准化工作计划和方案，按照“完善现有标准，更新老旧标准，补足缺失标准”原则，从质量评价、分析测试、安全监控等方面系统性统筹推进，覆盖民用、商用和工业应用等不同用户的生物质燃料使用需求，科学构建标准体系。积极发挥标准有效规范市场作用，以标准促进成型生物质燃料领域技术发展和推广应用。</w:t>
      </w:r>
    </w:p>
    <w:p w:rsidR="00C661D0" w:rsidRDefault="00C661D0" w:rsidP="00C661D0"/>
    <w:p w:rsidR="00C661D0" w:rsidRDefault="00C661D0" w:rsidP="00C661D0">
      <w:r>
        <w:rPr>
          <w:rFonts w:hint="eastAsia"/>
        </w:rPr>
        <w:t>三是加强国际标准化工作。组织技术专家加快开展国际标准体系研究，全面深入对比</w:t>
      </w:r>
      <w:r>
        <w:t>ISO技术标准与我国标准技术差异，并通过开展必要的技术论证及方法研究，确认国际标准适用性，积极转化国际标准，提高与国际标准的一致性程度。同时，加快我国优势技术国际化进程，积极参与ISO/ TC 238国际标准研制，依托我国科研成果和技术能力提出国际标准提案，进一步提升我国在该领域的国际话语权。</w:t>
      </w:r>
    </w:p>
    <w:p w:rsidR="00C661D0" w:rsidRDefault="00C661D0" w:rsidP="00C661D0"/>
    <w:p w:rsidR="004C48FC" w:rsidRDefault="00C661D0" w:rsidP="00C661D0">
      <w:r>
        <w:rPr>
          <w:rFonts w:hint="eastAsia"/>
        </w:rPr>
        <w:lastRenderedPageBreak/>
        <w:t>衷心感谢对市场监管工作的关心和支持。</w:t>
      </w:r>
    </w:p>
    <w:sectPr w:rsidR="004C48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1D0"/>
    <w:rsid w:val="004C48FC"/>
    <w:rsid w:val="00C66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08394"/>
  <w15:chartTrackingRefBased/>
  <w15:docId w15:val="{75177927-B6C4-4EED-826A-F82EB5EAF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661D0"/>
    <w:rPr>
      <w:color w:val="0563C1" w:themeColor="hyperlink"/>
      <w:u w:val="single"/>
    </w:rPr>
  </w:style>
  <w:style w:type="character" w:styleId="a4">
    <w:name w:val="Unresolved Mention"/>
    <w:basedOn w:val="a0"/>
    <w:uiPriority w:val="99"/>
    <w:semiHidden/>
    <w:unhideWhenUsed/>
    <w:rsid w:val="00C661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385</Words>
  <Characters>2198</Characters>
  <Application>Microsoft Office Word</Application>
  <DocSecurity>0</DocSecurity>
  <Lines>18</Lines>
  <Paragraphs>5</Paragraphs>
  <ScaleCrop>false</ScaleCrop>
  <Company>微软中国</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2023-12-14T02:48:00Z</dcterms:created>
  <dcterms:modified xsi:type="dcterms:W3CDTF">2023-12-14T02:49:00Z</dcterms:modified>
</cp:coreProperties>
</file>