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3C2E" w:rsidRDefault="00413C2E" w:rsidP="00413C2E">
      <w:r>
        <w:fldChar w:fldCharType="begin"/>
      </w:r>
      <w:r>
        <w:instrText xml:space="preserve"> HYPERLINK "</w:instrText>
      </w:r>
      <w:r>
        <w:instrText>http://www.lintao.gov.cn/art/2023/5/15/art_15362_1648771.html</w:instrText>
      </w:r>
      <w:r>
        <w:instrText xml:space="preserve">" </w:instrText>
      </w:r>
      <w:r>
        <w:fldChar w:fldCharType="separate"/>
      </w:r>
      <w:r w:rsidRPr="006F600A">
        <w:rPr>
          <w:rStyle w:val="a3"/>
        </w:rPr>
        <w:t>http://www.lintao.gov.cn/art/2023/5/15/art_15362_1648771.html</w:t>
      </w:r>
      <w:r>
        <w:fldChar w:fldCharType="end"/>
      </w:r>
    </w:p>
    <w:p w:rsidR="00413C2E" w:rsidRDefault="00413C2E" w:rsidP="00413C2E"/>
    <w:p w:rsidR="00413C2E" w:rsidRDefault="00413C2E" w:rsidP="00413C2E"/>
    <w:p w:rsidR="00413C2E" w:rsidRDefault="00413C2E" w:rsidP="00413C2E">
      <w:r>
        <w:rPr>
          <w:rFonts w:hint="eastAsia"/>
        </w:rPr>
        <w:t>近年来，在甘肃省定西市临洮县委、县政府的正确领导下，临洮县农村清洁能源建设工作持续不断深入，争取实施了农作物秸秆综合利用试点项目，建成了</w:t>
      </w:r>
      <w:r>
        <w:t>3家秸秆固化成型燃料加工企业和8个秸秆收储点，广大群众利用生物质燃料的积极性明显提高。但是在县内一些农村地区仍然面临“改不起、用不起、 补不起”的困境，农村地区依然存在大量燃烧散煤进行取暖的情况，这不仅危害农村百姓的生命健康，也对农村大气环境造成了严重污染。一定程度上制约了临洮县实现高质量发展。</w:t>
      </w:r>
    </w:p>
    <w:p w:rsidR="00413C2E" w:rsidRDefault="00413C2E" w:rsidP="00413C2E"/>
    <w:p w:rsidR="00413C2E" w:rsidRDefault="00413C2E" w:rsidP="00413C2E">
      <w:r>
        <w:rPr>
          <w:rFonts w:hint="eastAsia"/>
        </w:rPr>
        <w:t>近日，临洮县</w:t>
      </w:r>
      <w:r>
        <w:t>2023年绿色低碳村庄示范项目实施方案印发，项目计划在临洮县</w:t>
      </w:r>
      <w:proofErr w:type="gramStart"/>
      <w:r>
        <w:t>洮</w:t>
      </w:r>
      <w:proofErr w:type="gramEnd"/>
      <w:r>
        <w:t>阳镇边家湾村开展农村绿色低碳村庄建设。试点示范个性化采暖模式，针对不同房屋结构、取暖面积等，集成开展生物质能、太阳能等可再生能源开发利用，试点推行“下置式太阳能采暖+生物质压块炉+电辅热”、“上置式太阳能采暖+生物质压块+电辅热”、“上置式太阳能采暖+生物质颗粒炉+电辅热”、“上置式太阳能采暖+生物质颗粒炉”等个性化采暖模式，通过技术优化组合提升，降低成本等措施，使农村清洁取暖改造价格控制在群众的经济能力内。探索以太阳能为主、生物质能</w:t>
      </w:r>
      <w:r>
        <w:rPr>
          <w:rFonts w:hint="eastAsia"/>
        </w:rPr>
        <w:t>为辅，多能互补、集成应用、因户而异、各有侧重的“太阳能采暖</w:t>
      </w:r>
      <w:r>
        <w:t>+”等清洁取暖模式，农户取暖的舒适性、经济性、洁净性、安全性明显提升。</w:t>
      </w:r>
    </w:p>
    <w:p w:rsidR="00413C2E" w:rsidRDefault="00413C2E" w:rsidP="00413C2E"/>
    <w:p w:rsidR="00413C2E" w:rsidRDefault="00413C2E" w:rsidP="00413C2E">
      <w:r>
        <w:rPr>
          <w:rFonts w:hint="eastAsia"/>
        </w:rPr>
        <w:t>项目建成后，能够显著增加清洁能源的消费比例，受益群众生产生活条件得到改善，生活质量大幅提升，达到农村节能减排、低碳排放的目的。</w:t>
      </w:r>
    </w:p>
    <w:p w:rsidR="00413C2E" w:rsidRDefault="00413C2E" w:rsidP="00413C2E"/>
    <w:p w:rsidR="00413C2E" w:rsidRDefault="00413C2E" w:rsidP="00413C2E">
      <w:r>
        <w:rPr>
          <w:rFonts w:hint="eastAsia"/>
        </w:rPr>
        <w:t>经济效益。项目实施前，农户普遍使用燃煤取暖，一个取暖季使用燃煤</w:t>
      </w:r>
      <w:r>
        <w:t>3.5吨左右，取暖费用7000元；项目实施后，农户主要使用太阳能和生物质能取暖，一个取暖季使用生物质成型燃料2.5吨左右，取暖费用2700元左右，有效减少了农户冬季取暖支出。</w:t>
      </w:r>
    </w:p>
    <w:p w:rsidR="00413C2E" w:rsidRDefault="00413C2E" w:rsidP="00413C2E"/>
    <w:p w:rsidR="00413C2E" w:rsidRDefault="00413C2E" w:rsidP="00413C2E">
      <w:r>
        <w:rPr>
          <w:rFonts w:hint="eastAsia"/>
        </w:rPr>
        <w:t>社会效益。项目实施前，农户室内取暖温度</w:t>
      </w:r>
      <w:r>
        <w:t>5-13℃，项目实施后，通过按照农户取暖面积，设计清洁取暖方案，精准配置太阳能集热管数量和生物质炉具，建设被动式</w:t>
      </w:r>
      <w:proofErr w:type="gramStart"/>
      <w:r>
        <w:t>太阳能暖廊和</w:t>
      </w:r>
      <w:proofErr w:type="gramEnd"/>
      <w:r>
        <w:t>墙体保温改造，使室内取暖温度提升3-5℃，墙体热损失减少32%-36%。通过项目的实施，农户冬季取暖用能替代，取暖方式更加清洁、卫生、舒适，农民生活质量大幅改善，提升百姓生活质量，改变百姓生活方式，补齐影响群众生活品质的内在短板，加快项目村村庄与农户户内</w:t>
      </w:r>
      <w:proofErr w:type="gramStart"/>
      <w:r>
        <w:t>卫生从</w:t>
      </w:r>
      <w:proofErr w:type="gramEnd"/>
      <w:r>
        <w:t>干净整洁向美丽宜居升级，引领百姓生活方式及思想意识转变，促进农业农村高质量发展。</w:t>
      </w:r>
    </w:p>
    <w:p w:rsidR="00413C2E" w:rsidRDefault="00413C2E" w:rsidP="00413C2E"/>
    <w:p w:rsidR="00413C2E" w:rsidRDefault="00413C2E" w:rsidP="00413C2E">
      <w:r>
        <w:rPr>
          <w:rFonts w:hint="eastAsia"/>
        </w:rPr>
        <w:t>生态效益。一是清洁低碳。生物质燃料燃烧后，烟尘中颗粒物、</w:t>
      </w:r>
      <w:r>
        <w:t>CO、烟气黑度等指标符合《锅炉大气污染物排放标准》、《生物质炊事采暖炉具通用技术条件》，减排效果明显。二是利于减少农林废弃物。生物质燃料+专用炉具分散取暖，可有效解决农林废弃物的随意堆放、露天焚烧，有效减少农业面源污染。三是利用调整能源结构。通过推广生物质燃料+专用炉具，使燃料在炉具中充分燃烧，降低大气污染物排放，减轻散煤燃料对大气的污染，达到理想节能减排的效果，提升群众生活质量和水平，实现清洁取暖，温暖过冬。</w:t>
      </w:r>
    </w:p>
    <w:p w:rsidR="00413C2E" w:rsidRDefault="00413C2E" w:rsidP="00413C2E"/>
    <w:p w:rsidR="00413C2E" w:rsidRPr="00413C2E" w:rsidRDefault="00413C2E" w:rsidP="00413C2E">
      <w:pPr>
        <w:jc w:val="center"/>
        <w:rPr>
          <w:b/>
        </w:rPr>
      </w:pPr>
      <w:bookmarkStart w:id="0" w:name="_GoBack"/>
      <w:r w:rsidRPr="00413C2E">
        <w:rPr>
          <w:rFonts w:hint="eastAsia"/>
          <w:b/>
        </w:rPr>
        <w:t>临洮县</w:t>
      </w:r>
      <w:r w:rsidRPr="00413C2E">
        <w:rPr>
          <w:b/>
        </w:rPr>
        <w:t>2023年绿色低碳村庄示范项目实施方案</w:t>
      </w:r>
    </w:p>
    <w:bookmarkEnd w:id="0"/>
    <w:p w:rsidR="00413C2E" w:rsidRDefault="00413C2E" w:rsidP="00413C2E"/>
    <w:p w:rsidR="00413C2E" w:rsidRDefault="00413C2E" w:rsidP="00413C2E">
      <w:r>
        <w:rPr>
          <w:rFonts w:hint="eastAsia"/>
        </w:rPr>
        <w:t>根据《甘肃省农业农村厅关于下达</w:t>
      </w:r>
      <w:r>
        <w:t>2023年省级财政农村清洁能源综合利用项目实施方案及</w:t>
      </w:r>
      <w:r>
        <w:lastRenderedPageBreak/>
        <w:t>资金计划的通知》（甘农财发〔2022〕90号）精神，为深入推进绿色低碳村庄示范项目建设，结合我县实际，制定本方案。</w:t>
      </w:r>
    </w:p>
    <w:p w:rsidR="00413C2E" w:rsidRDefault="00413C2E" w:rsidP="00413C2E"/>
    <w:p w:rsidR="00413C2E" w:rsidRDefault="00413C2E" w:rsidP="00413C2E">
      <w:r>
        <w:rPr>
          <w:rFonts w:hint="eastAsia"/>
        </w:rPr>
        <w:t>一、现状分析</w:t>
      </w:r>
    </w:p>
    <w:p w:rsidR="00413C2E" w:rsidRDefault="00413C2E" w:rsidP="00413C2E"/>
    <w:p w:rsidR="00413C2E" w:rsidRDefault="00413C2E" w:rsidP="00413C2E">
      <w:r>
        <w:rPr>
          <w:rFonts w:hint="eastAsia"/>
        </w:rPr>
        <w:t>（一）项目实施背景</w:t>
      </w:r>
    </w:p>
    <w:p w:rsidR="00413C2E" w:rsidRDefault="00413C2E" w:rsidP="00413C2E"/>
    <w:p w:rsidR="00413C2E" w:rsidRDefault="00413C2E" w:rsidP="00413C2E">
      <w:r>
        <w:rPr>
          <w:rFonts w:hint="eastAsia"/>
        </w:rPr>
        <w:t>习近平总书记在中央财经领导小组第</w:t>
      </w:r>
      <w:r>
        <w:t>14次会议上针对推进北方地区冬季清洁取暖</w:t>
      </w:r>
      <w:proofErr w:type="gramStart"/>
      <w:r>
        <w:t>作出</w:t>
      </w:r>
      <w:proofErr w:type="gramEnd"/>
      <w:r>
        <w:t>重要指示：推进北方地区冬季清洁取暖，关系北方地区广大群众温暖过冬，关系雾</w:t>
      </w:r>
      <w:proofErr w:type="gramStart"/>
      <w:r>
        <w:t>霾</w:t>
      </w:r>
      <w:proofErr w:type="gramEnd"/>
      <w:r>
        <w:t>天能不能减少，是能源生产和消费革命、农村生活方式革命的重要内容。习近平总书记在2020年9月22日联合国大会上承诺中国二氧化碳排放力争于2030年前达到峰值，争取在2060年前实现碳中和。2021年中央1号文件进一步强调，要“实施乡村清洁能源建设工程”“发展农村生物质能源”。国家《乡村振兴战略规划（2018—2022年）》提出：推进农村能源消费升级，大幅提高电</w:t>
      </w:r>
      <w:r>
        <w:rPr>
          <w:rFonts w:hint="eastAsia"/>
        </w:rPr>
        <w:t>能在农村能源消费中的比重，加快实施北方农村地区冬季清洁取暖，积极稳妥推进散煤替代。农村清洁能源的发展和建设已成为国家能源安全、生态环保、</w:t>
      </w:r>
      <w:proofErr w:type="gramStart"/>
      <w:r>
        <w:rPr>
          <w:rFonts w:hint="eastAsia"/>
        </w:rPr>
        <w:t>节能降碳和</w:t>
      </w:r>
      <w:proofErr w:type="gramEnd"/>
      <w:r>
        <w:rPr>
          <w:rFonts w:hint="eastAsia"/>
        </w:rPr>
        <w:t>实现农村地区“双碳”目标的重要举措，深受党中央、国务院和社会各级的高度关注。</w:t>
      </w:r>
    </w:p>
    <w:p w:rsidR="00413C2E" w:rsidRDefault="00413C2E" w:rsidP="00413C2E"/>
    <w:p w:rsidR="00413C2E" w:rsidRDefault="00413C2E" w:rsidP="00413C2E">
      <w:r>
        <w:rPr>
          <w:rFonts w:hint="eastAsia"/>
        </w:rPr>
        <w:t>（二）项目区基本情况</w:t>
      </w:r>
    </w:p>
    <w:p w:rsidR="00413C2E" w:rsidRDefault="00413C2E" w:rsidP="00413C2E"/>
    <w:p w:rsidR="00413C2E" w:rsidRDefault="00413C2E" w:rsidP="00413C2E">
      <w:r>
        <w:rPr>
          <w:rFonts w:hint="eastAsia"/>
        </w:rPr>
        <w:t>临洮县位于甘肃省中部，定西市西部。全县总面积</w:t>
      </w:r>
      <w:r>
        <w:t>2851平方公里，辖12个镇、6个乡，6个社区、323个村委会，2389个村民小组，年末常驻人口51.28万人，其中农村户数12.92万户，农村人口48.98万人。全县耕地面积108万亩，海拔1730--3670米，年平均气温7℃（最高气温34.6℃，最低气温-29.5℃），年降水量317--760毫米，无霜期80--190天。</w:t>
      </w:r>
    </w:p>
    <w:p w:rsidR="00413C2E" w:rsidRDefault="00413C2E" w:rsidP="00413C2E"/>
    <w:p w:rsidR="00413C2E" w:rsidRDefault="00413C2E" w:rsidP="00413C2E">
      <w:r>
        <w:rPr>
          <w:rFonts w:hint="eastAsia"/>
        </w:rPr>
        <w:t>近年来，在临洮县委、县政府的正确领导下，临洮县农村清洁能源建设工作持续不断深入，争取实施了农作物秸秆综合利用试点项目，建成了</w:t>
      </w:r>
      <w:r>
        <w:t>3家秸秆固化成型燃料加工企业和8个秸秆收储点，广大群众利用生物质燃料的积极性明显提高。但是在县内一些农村地区仍然面临“改不起、用不起、 补不起”的困境，农村地区依然存在大量燃烧散煤进行取暖的情况，这不仅危害农村百姓的生命健康，也对农村大气环境造成了严重污染。一定程度上制约了临洮县实现高质量发展。</w:t>
      </w:r>
    </w:p>
    <w:p w:rsidR="00413C2E" w:rsidRDefault="00413C2E" w:rsidP="00413C2E"/>
    <w:p w:rsidR="00413C2E" w:rsidRDefault="00413C2E" w:rsidP="00413C2E">
      <w:r>
        <w:rPr>
          <w:rFonts w:hint="eastAsia"/>
        </w:rPr>
        <w:t>二、总体思路</w:t>
      </w:r>
    </w:p>
    <w:p w:rsidR="00413C2E" w:rsidRDefault="00413C2E" w:rsidP="00413C2E"/>
    <w:p w:rsidR="00413C2E" w:rsidRDefault="00413C2E" w:rsidP="00413C2E">
      <w:r>
        <w:rPr>
          <w:rFonts w:hint="eastAsia"/>
        </w:rPr>
        <w:t>认真贯彻落实党的二十大精神及习近平总书记关于推进北方地区农村冬季清洁取暖的重要指示精神，推动落实省委胡昌升书记“聚焦现代化、努力建设宜居宜业和美乡村”要求，牢固树立“创新、协调、绿色、开放、共享”的发展理念，坚持农村清洁能源开发利用与乡村振兴、农村节能减排深度融合，围绕农民群众对生活质量提升、生活环境美化、生产条件改善的需求，立足项目村资源禀赋和发展现状，优化农村用能结构，提高清洁能源消费比重</w:t>
      </w:r>
      <w:r>
        <w:t>,推动农村绿色低碳发展，实现农村能源供给低碳化、能源利用设施高效化、村镇庭院环境清洁化。通过采用新技术新产品，利用多</w:t>
      </w:r>
      <w:r>
        <w:rPr>
          <w:rFonts w:hint="eastAsia"/>
        </w:rPr>
        <w:t>能互补模式，结合农村能源碳交易，实现</w:t>
      </w:r>
      <w:proofErr w:type="gramStart"/>
      <w:r>
        <w:rPr>
          <w:rFonts w:hint="eastAsia"/>
        </w:rPr>
        <w:t>有效可</w:t>
      </w:r>
      <w:proofErr w:type="gramEnd"/>
      <w:r>
        <w:rPr>
          <w:rFonts w:hint="eastAsia"/>
        </w:rPr>
        <w:t>持续循环。</w:t>
      </w:r>
    </w:p>
    <w:p w:rsidR="00413C2E" w:rsidRDefault="00413C2E" w:rsidP="00413C2E"/>
    <w:p w:rsidR="00413C2E" w:rsidRDefault="00413C2E" w:rsidP="00413C2E">
      <w:r>
        <w:rPr>
          <w:rFonts w:hint="eastAsia"/>
        </w:rPr>
        <w:t>三、项目地点及建设内容</w:t>
      </w:r>
    </w:p>
    <w:p w:rsidR="00413C2E" w:rsidRDefault="00413C2E" w:rsidP="00413C2E"/>
    <w:p w:rsidR="00413C2E" w:rsidRDefault="00413C2E" w:rsidP="00413C2E">
      <w:r>
        <w:rPr>
          <w:rFonts w:hint="eastAsia"/>
        </w:rPr>
        <w:t>项目计划在临洮县</w:t>
      </w:r>
      <w:proofErr w:type="gramStart"/>
      <w:r>
        <w:rPr>
          <w:rFonts w:hint="eastAsia"/>
        </w:rPr>
        <w:t>洮</w:t>
      </w:r>
      <w:proofErr w:type="gramEnd"/>
      <w:r>
        <w:rPr>
          <w:rFonts w:hint="eastAsia"/>
        </w:rPr>
        <w:t>阳镇边家湾村开展农村绿色低碳村庄建设。主要建设内容：</w:t>
      </w:r>
    </w:p>
    <w:p w:rsidR="00413C2E" w:rsidRDefault="00413C2E" w:rsidP="00413C2E"/>
    <w:p w:rsidR="00413C2E" w:rsidRDefault="00413C2E" w:rsidP="00413C2E">
      <w:r>
        <w:rPr>
          <w:rFonts w:hint="eastAsia"/>
        </w:rPr>
        <w:t>（一）试点示范个性化采暖模式</w:t>
      </w:r>
    </w:p>
    <w:p w:rsidR="00413C2E" w:rsidRDefault="00413C2E" w:rsidP="00413C2E"/>
    <w:p w:rsidR="00413C2E" w:rsidRDefault="00413C2E" w:rsidP="00413C2E">
      <w:r>
        <w:rPr>
          <w:rFonts w:hint="eastAsia"/>
        </w:rPr>
        <w:t>针对不同房屋结构、取暖面积等，集成开展生物质能、太阳能等可再生能源开发利用，试点推行“下置式太阳能采暖</w:t>
      </w:r>
      <w:r>
        <w:t>+生物质压块炉+电辅热”、“上置式太阳能采暖+生物质压块+电辅热”、“上置式太阳能采暖+生物质颗粒炉+电辅热”、“上置式太阳能采暖+生物质颗粒炉”等个性化采暖模式，通过技术优化组合提升，降低成本等措施，使农村清洁取暖改造价格控制在群众的经济能力内。探索以太阳能为主、生物质能为辅，多能互补、集成应用、因户而异、各有侧重的“太阳能采暖+”等清洁取暖模式，农户取暖的舒适性、经济性、洁净性、安全性明显提升。</w:t>
      </w:r>
    </w:p>
    <w:p w:rsidR="00413C2E" w:rsidRDefault="00413C2E" w:rsidP="00413C2E"/>
    <w:p w:rsidR="00413C2E" w:rsidRDefault="00413C2E" w:rsidP="00413C2E">
      <w:r>
        <w:rPr>
          <w:rFonts w:hint="eastAsia"/>
        </w:rPr>
        <w:t>（二）宣传培训</w:t>
      </w:r>
    </w:p>
    <w:p w:rsidR="00413C2E" w:rsidRDefault="00413C2E" w:rsidP="00413C2E"/>
    <w:p w:rsidR="00413C2E" w:rsidRDefault="00413C2E" w:rsidP="00413C2E">
      <w:r>
        <w:rPr>
          <w:rFonts w:hint="eastAsia"/>
        </w:rPr>
        <w:t>邀请国家、省、市、县专家，广泛开展清洁取暖知识进农村、进家庭活动，帮农户算好环保账、经济账、安全账、生活质量账，让群众认识到传统取暖设备及方式对身体健康及农村环境的影响，充分调动他们参与清洁取暖改造示范的积极性和主动性。指导农户正确使用清洁取暖设施，使农户用得方便、用得放心。</w:t>
      </w:r>
    </w:p>
    <w:p w:rsidR="00413C2E" w:rsidRDefault="00413C2E" w:rsidP="00413C2E"/>
    <w:p w:rsidR="00413C2E" w:rsidRDefault="00413C2E" w:rsidP="00413C2E">
      <w:r>
        <w:rPr>
          <w:rFonts w:hint="eastAsia"/>
        </w:rPr>
        <w:t>四、资金使用概算</w:t>
      </w:r>
    </w:p>
    <w:p w:rsidR="00413C2E" w:rsidRDefault="00413C2E" w:rsidP="00413C2E"/>
    <w:p w:rsidR="00413C2E" w:rsidRDefault="00413C2E" w:rsidP="00413C2E">
      <w:r>
        <w:rPr>
          <w:rFonts w:hint="eastAsia"/>
        </w:rPr>
        <w:t>本项目计划总投资</w:t>
      </w:r>
      <w:r>
        <w:t>30万元，其中：</w:t>
      </w:r>
      <w:proofErr w:type="gramStart"/>
      <w:r>
        <w:t>省级资金</w:t>
      </w:r>
      <w:proofErr w:type="gramEnd"/>
      <w:r>
        <w:t>30万元。（</w:t>
      </w:r>
      <w:proofErr w:type="gramStart"/>
      <w:r>
        <w:t>明细见投资</w:t>
      </w:r>
      <w:proofErr w:type="gramEnd"/>
      <w:r>
        <w:t>概算表）</w:t>
      </w:r>
    </w:p>
    <w:p w:rsidR="00413C2E" w:rsidRDefault="00413C2E" w:rsidP="00413C2E"/>
    <w:p w:rsidR="00413C2E" w:rsidRDefault="00413C2E" w:rsidP="00413C2E">
      <w:r>
        <w:rPr>
          <w:rFonts w:hint="eastAsia"/>
        </w:rPr>
        <w:t>五、项目实施计划</w:t>
      </w:r>
    </w:p>
    <w:p w:rsidR="00413C2E" w:rsidRDefault="00413C2E" w:rsidP="00413C2E"/>
    <w:p w:rsidR="00413C2E" w:rsidRDefault="00413C2E" w:rsidP="00413C2E">
      <w:r>
        <w:t>2023年1-2月：在全村范围内筛选确定项目示范农户，初步确定地点和项目建设的技术路径及建设内容。会同省农村能源资源服务总站对项目实施地点进行复审，最终确定建设地点和技术路径，并编制实施方案。组织专家进一步修改完善实施方案，并报农村能源资源服务总站批复。</w:t>
      </w:r>
    </w:p>
    <w:p w:rsidR="00413C2E" w:rsidRDefault="00413C2E" w:rsidP="00413C2E"/>
    <w:p w:rsidR="00413C2E" w:rsidRDefault="00413C2E" w:rsidP="00413C2E">
      <w:r>
        <w:t>2023年3-10月：签订项目建设合同，按照项目示范目标全面完成任务。</w:t>
      </w:r>
    </w:p>
    <w:p w:rsidR="00413C2E" w:rsidRDefault="00413C2E" w:rsidP="00413C2E"/>
    <w:p w:rsidR="00413C2E" w:rsidRDefault="00413C2E" w:rsidP="00413C2E">
      <w:r>
        <w:t>2023年11月：整理相关资料，完成项目自查自验，自验合格后，整理完善相关资料，申请省级验收，总结项目成果，扩大示范带动效应。</w:t>
      </w:r>
    </w:p>
    <w:p w:rsidR="00413C2E" w:rsidRDefault="00413C2E" w:rsidP="00413C2E"/>
    <w:p w:rsidR="00413C2E" w:rsidRDefault="00413C2E" w:rsidP="00413C2E">
      <w:r>
        <w:rPr>
          <w:rFonts w:hint="eastAsia"/>
        </w:rPr>
        <w:t>六、预期效益</w:t>
      </w:r>
    </w:p>
    <w:p w:rsidR="00413C2E" w:rsidRDefault="00413C2E" w:rsidP="00413C2E"/>
    <w:p w:rsidR="00413C2E" w:rsidRDefault="00413C2E" w:rsidP="00413C2E">
      <w:r>
        <w:rPr>
          <w:rFonts w:hint="eastAsia"/>
        </w:rPr>
        <w:t>项目建成后，能够显著增加清洁能源的消费比例，受益群众生产生活条件得到改善，生活质量大幅提升，达到农村节能减排、低碳排放的目的。</w:t>
      </w:r>
    </w:p>
    <w:p w:rsidR="00413C2E" w:rsidRDefault="00413C2E" w:rsidP="00413C2E"/>
    <w:p w:rsidR="00413C2E" w:rsidRDefault="00413C2E" w:rsidP="00413C2E">
      <w:r>
        <w:t>1.经济效益。项目实施前，农户普遍使用燃煤取暖，一个取暖季使用燃煤3.5吨左右，取暖费用7000元；项目实施后，农户主要使用太阳能和生物质能取暖，一个取暖季使用生物质成型燃料2.5吨左右，取暖费用2700元左右，有效减少了农户冬季取暖支出。</w:t>
      </w:r>
    </w:p>
    <w:p w:rsidR="00413C2E" w:rsidRDefault="00413C2E" w:rsidP="00413C2E"/>
    <w:p w:rsidR="00413C2E" w:rsidRDefault="00413C2E" w:rsidP="00413C2E">
      <w:r>
        <w:t>2.社会效益。项目实施前，农户室内取暖温度5-13℃，项目实施后，通过按照农户取暖面积，</w:t>
      </w:r>
      <w:r>
        <w:lastRenderedPageBreak/>
        <w:t>设计清洁取暖方案，精准配置太阳能集热管数量和生物质炉具，建设被动式</w:t>
      </w:r>
      <w:proofErr w:type="gramStart"/>
      <w:r>
        <w:t>太阳能暖廊和</w:t>
      </w:r>
      <w:proofErr w:type="gramEnd"/>
      <w:r>
        <w:t>墙体保温改造，使室内取暖温度提升3-5℃，墙体热损失减少32%-36%。通过项目的实施，农户冬季取暖用能替代，取暖方式更加清洁、卫生、舒适，农民生活质量大幅改善，提升百姓生活质量，改变百姓生活方式，补齐影响群众生活品质的内在短板，加快项目村村庄与农户户内</w:t>
      </w:r>
      <w:proofErr w:type="gramStart"/>
      <w:r>
        <w:t>卫生从</w:t>
      </w:r>
      <w:proofErr w:type="gramEnd"/>
      <w:r>
        <w:t>干净整洁向美丽宜居升级，引领百姓生活方式及思想意识转变，促进农业农村高质量发展。</w:t>
      </w:r>
    </w:p>
    <w:p w:rsidR="00413C2E" w:rsidRDefault="00413C2E" w:rsidP="00413C2E"/>
    <w:p w:rsidR="00413C2E" w:rsidRDefault="00413C2E" w:rsidP="00413C2E">
      <w:r>
        <w:t>3.生态效益。一是清洁低碳。生物质燃料燃烧后，烟尘中颗粒物、CO、烟气黑度等指标符合《锅炉大气污染物排放标准》、《生物质炊事采暖炉具通用技术条件》，减排效果明显。二是利于减少农林废弃物。生物质燃料+专用炉具分散取暖，可有效解决农林废弃物的随意堆放、露天焚烧，有效减少农业面源污染。三是利用调整能源结构。通过推广生物质燃料+专用炉具，使燃料在炉具中充分燃烧，降低大气污染物排放，减轻散煤燃料对大气的污染，达到理想节能减排的效果，提升群众生活质量和水平，实现清洁取暖，温暖过冬。</w:t>
      </w:r>
    </w:p>
    <w:p w:rsidR="00413C2E" w:rsidRDefault="00413C2E" w:rsidP="00413C2E"/>
    <w:p w:rsidR="00413C2E" w:rsidRDefault="00413C2E" w:rsidP="00413C2E">
      <w:r>
        <w:rPr>
          <w:rFonts w:hint="eastAsia"/>
        </w:rPr>
        <w:t>七、保障措施</w:t>
      </w:r>
    </w:p>
    <w:p w:rsidR="00413C2E" w:rsidRDefault="00413C2E" w:rsidP="00413C2E"/>
    <w:p w:rsidR="00413C2E" w:rsidRDefault="00413C2E" w:rsidP="00413C2E">
      <w:r>
        <w:rPr>
          <w:rFonts w:hint="eastAsia"/>
        </w:rPr>
        <w:t>（一）加强领导，强化组织保障。县农业农村局、</w:t>
      </w:r>
      <w:proofErr w:type="gramStart"/>
      <w:r>
        <w:rPr>
          <w:rFonts w:hint="eastAsia"/>
        </w:rPr>
        <w:t>洮</w:t>
      </w:r>
      <w:proofErr w:type="gramEnd"/>
      <w:r>
        <w:rPr>
          <w:rFonts w:hint="eastAsia"/>
        </w:rPr>
        <w:t>阳镇成立项目实施领导小组，负责此项工作的指导、协调、督促和落实。项目村也要确定专人专抓此项工作。</w:t>
      </w:r>
      <w:r>
        <w:t xml:space="preserve">  </w:t>
      </w:r>
    </w:p>
    <w:p w:rsidR="00413C2E" w:rsidRDefault="00413C2E" w:rsidP="00413C2E"/>
    <w:p w:rsidR="00413C2E" w:rsidRDefault="00413C2E" w:rsidP="00413C2E">
      <w:r>
        <w:rPr>
          <w:rFonts w:hint="eastAsia"/>
        </w:rPr>
        <w:t>（二）明确责任，强化工作保障。项目实施领导小组负责总体规划、情况调查、督促检查、考核验收等工作。</w:t>
      </w:r>
      <w:proofErr w:type="gramStart"/>
      <w:r>
        <w:rPr>
          <w:rFonts w:hint="eastAsia"/>
        </w:rPr>
        <w:t>洮</w:t>
      </w:r>
      <w:proofErr w:type="gramEnd"/>
      <w:r>
        <w:rPr>
          <w:rFonts w:hint="eastAsia"/>
        </w:rPr>
        <w:t>阳镇要广泛发动，严密组织，做好示范户的筛选、确定、公示，确保项目扎实推进。</w:t>
      </w:r>
    </w:p>
    <w:p w:rsidR="00413C2E" w:rsidRDefault="00413C2E" w:rsidP="00413C2E"/>
    <w:p w:rsidR="00413C2E" w:rsidRDefault="00413C2E" w:rsidP="00413C2E">
      <w:r>
        <w:rPr>
          <w:rFonts w:hint="eastAsia"/>
        </w:rPr>
        <w:t>（三）加强宣传，强化舆论保障。</w:t>
      </w:r>
      <w:proofErr w:type="gramStart"/>
      <w:r>
        <w:rPr>
          <w:rFonts w:hint="eastAsia"/>
        </w:rPr>
        <w:t>洮</w:t>
      </w:r>
      <w:proofErr w:type="gramEnd"/>
      <w:r>
        <w:rPr>
          <w:rFonts w:hint="eastAsia"/>
        </w:rPr>
        <w:t>阳镇要充分发动，广泛宣传，使农村能源综合建设的目的意义、总体要求、工作内容及具体措施家喻户晓，让群众真正认识到美丽乡村建设中农村能源工程的重要作用。信息、电视等新闻媒体，要精心策划，做好专题节目，把农村能源工作重点和政策措施宣传好，并及时跟踪报道好经验、好典型、让群众看具体成效，以点带面，激发农民使用新能源的积极性和自觉性，全面促进美丽乡村的建设。</w:t>
      </w:r>
    </w:p>
    <w:p w:rsidR="00413C2E" w:rsidRDefault="00413C2E" w:rsidP="00413C2E"/>
    <w:p w:rsidR="00B26574" w:rsidRPr="00413C2E" w:rsidRDefault="00413C2E" w:rsidP="00413C2E">
      <w:r>
        <w:rPr>
          <w:rFonts w:hint="eastAsia"/>
        </w:rPr>
        <w:t>（四）严格考核，强化机制保障。要把项目建设纳入年度目标责任进行考核。做到平时考核、阶段考核、年终考核有机结合，把考核贯穿于整个工作始终，推动项目建设各项任务的全面落实。</w:t>
      </w:r>
    </w:p>
    <w:sectPr w:rsidR="00B26574" w:rsidRPr="00413C2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3C2E"/>
    <w:rsid w:val="00413C2E"/>
    <w:rsid w:val="00B265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FC4855"/>
  <w15:chartTrackingRefBased/>
  <w15:docId w15:val="{1D5025AD-DF20-443F-AF94-4FA577EAF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13C2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667</Words>
  <Characters>3802</Characters>
  <Application>Microsoft Office Word</Application>
  <DocSecurity>0</DocSecurity>
  <Lines>31</Lines>
  <Paragraphs>8</Paragraphs>
  <ScaleCrop>false</ScaleCrop>
  <Company>微软中国</Company>
  <LinksUpToDate>false</LinksUpToDate>
  <CharactersWithSpaces>4461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2023-05-16T02:16:00Z</dcterms:created>
  <dcterms:modified xsi:type="dcterms:W3CDTF">2023-05-16T02:17:00Z</dcterms:modified>
</cp:coreProperties>
</file>