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26C9" w:rsidRPr="009026C9" w:rsidRDefault="009026C9" w:rsidP="009026C9">
      <w:pPr>
        <w:widowControl/>
        <w:shd w:val="clear" w:color="auto" w:fill="FFFFFF"/>
        <w:spacing w:line="640" w:lineRule="atLeast"/>
        <w:jc w:val="left"/>
        <w:rPr>
          <w:rFonts w:eastAsiaTheme="minorHAnsi" w:cs="Calibri"/>
          <w:color w:val="333333"/>
          <w:kern w:val="0"/>
          <w:szCs w:val="21"/>
        </w:rPr>
      </w:pPr>
      <w:r w:rsidRPr="009026C9">
        <w:rPr>
          <w:rFonts w:eastAsiaTheme="minorHAnsi" w:cs="Calibri"/>
          <w:color w:val="333333"/>
          <w:kern w:val="0"/>
          <w:szCs w:val="21"/>
        </w:rPr>
        <w:fldChar w:fldCharType="begin"/>
      </w:r>
      <w:r w:rsidRPr="009026C9">
        <w:rPr>
          <w:rFonts w:eastAsiaTheme="minorHAnsi" w:cs="Calibri"/>
          <w:color w:val="333333"/>
          <w:kern w:val="0"/>
          <w:szCs w:val="21"/>
        </w:rPr>
        <w:instrText xml:space="preserve"> HYPERLINK "http://www.jiaozuo.gov.cn/sitesources/jiaozuo/page_pc/zwgk/szfxxgk/zfwk/szfbwj/article48d22eacd3d34733b44c26e905fea4c1.html" </w:instrText>
      </w:r>
      <w:r w:rsidRPr="009026C9">
        <w:rPr>
          <w:rFonts w:eastAsiaTheme="minorHAnsi" w:cs="Calibri"/>
          <w:color w:val="333333"/>
          <w:kern w:val="0"/>
          <w:szCs w:val="21"/>
        </w:rPr>
        <w:fldChar w:fldCharType="separate"/>
      </w:r>
      <w:r w:rsidRPr="009026C9">
        <w:rPr>
          <w:rStyle w:val="a8"/>
          <w:rFonts w:eastAsiaTheme="minorHAnsi" w:cs="Calibri"/>
          <w:kern w:val="0"/>
          <w:szCs w:val="21"/>
        </w:rPr>
        <w:t>http://www.jiaozuo.gov.cn/sitesources/jiaozuo/page_pc/zwgk/szfxxgk/zfwk/szfbwj/article48d22eacd3d34733b44c26e905fea4c1.html</w:t>
      </w:r>
      <w:r w:rsidRPr="009026C9">
        <w:rPr>
          <w:rFonts w:eastAsiaTheme="minorHAnsi" w:cs="Calibri"/>
          <w:color w:val="333333"/>
          <w:kern w:val="0"/>
          <w:szCs w:val="21"/>
        </w:rPr>
        <w:fldChar w:fldCharType="end"/>
      </w:r>
    </w:p>
    <w:p w:rsidR="009026C9" w:rsidRPr="009026C9" w:rsidRDefault="009026C9" w:rsidP="009026C9">
      <w:pPr>
        <w:widowControl/>
        <w:shd w:val="clear" w:color="auto" w:fill="FFFFFF"/>
        <w:spacing w:line="640" w:lineRule="atLeast"/>
        <w:jc w:val="center"/>
        <w:rPr>
          <w:rFonts w:ascii="Calibri" w:eastAsia="微软雅黑" w:hAnsi="Calibri" w:cs="Calibri"/>
          <w:color w:val="333333"/>
          <w:kern w:val="0"/>
          <w:sz w:val="32"/>
          <w:szCs w:val="32"/>
        </w:rPr>
      </w:pPr>
      <w:r w:rsidRPr="009026C9">
        <w:rPr>
          <w:rFonts w:ascii="方正小标宋简体" w:eastAsia="方正小标宋简体" w:hAnsi="Calibri" w:cs="Calibri" w:hint="eastAsia"/>
          <w:color w:val="333333"/>
          <w:kern w:val="0"/>
          <w:sz w:val="32"/>
          <w:szCs w:val="32"/>
        </w:rPr>
        <w:t>焦作市人民政府办公室</w:t>
      </w:r>
    </w:p>
    <w:p w:rsidR="009026C9" w:rsidRPr="009026C9" w:rsidRDefault="009026C9" w:rsidP="009026C9">
      <w:pPr>
        <w:widowControl/>
        <w:shd w:val="clear" w:color="auto" w:fill="FFFFFF"/>
        <w:spacing w:line="640" w:lineRule="atLeast"/>
        <w:jc w:val="center"/>
        <w:rPr>
          <w:rFonts w:ascii="Calibri" w:eastAsia="微软雅黑" w:hAnsi="Calibri" w:cs="Calibri"/>
          <w:color w:val="333333"/>
          <w:kern w:val="0"/>
          <w:sz w:val="32"/>
          <w:szCs w:val="32"/>
        </w:rPr>
      </w:pPr>
      <w:r w:rsidRPr="009026C9">
        <w:rPr>
          <w:rFonts w:ascii="方正小标宋简体" w:eastAsia="方正小标宋简体" w:hAnsi="Calibri" w:cs="Calibri" w:hint="eastAsia"/>
          <w:color w:val="333333"/>
          <w:kern w:val="0"/>
          <w:sz w:val="32"/>
          <w:szCs w:val="32"/>
        </w:rPr>
        <w:t>关于印发焦作市“十四五”现代能源体系</w:t>
      </w:r>
      <w:proofErr w:type="gramStart"/>
      <w:r w:rsidRPr="009026C9">
        <w:rPr>
          <w:rFonts w:ascii="方正小标宋简体" w:eastAsia="方正小标宋简体" w:hAnsi="Calibri" w:cs="Calibri" w:hint="eastAsia"/>
          <w:color w:val="333333"/>
          <w:kern w:val="0"/>
          <w:sz w:val="32"/>
          <w:szCs w:val="32"/>
        </w:rPr>
        <w:t>和</w:t>
      </w:r>
      <w:proofErr w:type="gramEnd"/>
    </w:p>
    <w:p w:rsidR="009026C9" w:rsidRDefault="009026C9" w:rsidP="009026C9">
      <w:pPr>
        <w:widowControl/>
        <w:shd w:val="clear" w:color="auto" w:fill="FFFFFF"/>
        <w:spacing w:line="525" w:lineRule="atLeast"/>
        <w:jc w:val="left"/>
        <w:rPr>
          <w:rFonts w:ascii="方正小标宋简体" w:eastAsia="方正小标宋简体" w:hAnsi="Calibri" w:cs="Calibri"/>
          <w:color w:val="333333"/>
          <w:kern w:val="0"/>
          <w:sz w:val="32"/>
          <w:szCs w:val="32"/>
        </w:rPr>
      </w:pPr>
      <w:proofErr w:type="gramStart"/>
      <w:r w:rsidRPr="009026C9">
        <w:rPr>
          <w:rFonts w:ascii="方正小标宋简体" w:eastAsia="方正小标宋简体" w:hAnsi="Calibri" w:cs="Calibri" w:hint="eastAsia"/>
          <w:color w:val="333333"/>
          <w:kern w:val="0"/>
          <w:sz w:val="32"/>
          <w:szCs w:val="32"/>
        </w:rPr>
        <w:t>碳达峰碳</w:t>
      </w:r>
      <w:proofErr w:type="gramEnd"/>
      <w:r w:rsidRPr="009026C9">
        <w:rPr>
          <w:rFonts w:ascii="方正小标宋简体" w:eastAsia="方正小标宋简体" w:hAnsi="Calibri" w:cs="Calibri" w:hint="eastAsia"/>
          <w:color w:val="333333"/>
          <w:kern w:val="0"/>
          <w:sz w:val="32"/>
          <w:szCs w:val="32"/>
        </w:rPr>
        <w:t>中和规划的通知</w:t>
      </w:r>
    </w:p>
    <w:p w:rsidR="009026C9" w:rsidRPr="009026C9" w:rsidRDefault="009026C9" w:rsidP="009026C9">
      <w:pPr>
        <w:widowControl/>
        <w:shd w:val="clear" w:color="auto" w:fill="FFFFFF"/>
        <w:spacing w:line="525" w:lineRule="atLeast"/>
        <w:jc w:val="center"/>
        <w:rPr>
          <w:rFonts w:ascii="微软雅黑" w:eastAsia="微软雅黑" w:hAnsi="微软雅黑" w:cs="宋体"/>
          <w:color w:val="333333"/>
          <w:kern w:val="0"/>
          <w:szCs w:val="21"/>
        </w:rPr>
      </w:pPr>
      <w:r w:rsidRPr="009026C9">
        <w:rPr>
          <w:rFonts w:ascii="微软雅黑" w:eastAsia="微软雅黑" w:hAnsi="微软雅黑" w:cs="宋体" w:hint="eastAsia"/>
          <w:color w:val="333333"/>
          <w:kern w:val="0"/>
          <w:szCs w:val="21"/>
        </w:rPr>
        <w:t>焦政办〔2022〕87号</w:t>
      </w:r>
    </w:p>
    <w:p w:rsidR="009026C9" w:rsidRPr="009026C9" w:rsidRDefault="009026C9" w:rsidP="009026C9">
      <w:pPr>
        <w:widowControl/>
        <w:shd w:val="clear" w:color="auto" w:fill="FFFFFF"/>
        <w:spacing w:line="560" w:lineRule="atLeast"/>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 </w:t>
      </w:r>
    </w:p>
    <w:p w:rsidR="009026C9" w:rsidRPr="009026C9" w:rsidRDefault="009026C9" w:rsidP="009026C9">
      <w:pPr>
        <w:widowControl/>
        <w:shd w:val="clear" w:color="auto" w:fill="FFFFFF"/>
        <w:spacing w:line="560" w:lineRule="atLeast"/>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各县（市、区）人民政府，市城乡一体化示范区管委会，市人民政府各部门，各有关单位：</w:t>
      </w:r>
    </w:p>
    <w:p w:rsidR="009026C9" w:rsidRPr="009026C9" w:rsidRDefault="009026C9" w:rsidP="009026C9">
      <w:pPr>
        <w:widowControl/>
        <w:shd w:val="clear" w:color="auto" w:fill="FFFFFF"/>
        <w:spacing w:line="560"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《焦作市“十四五”现代能源体系和碳达峰碳中和规划》已经市政府同意，现印发给你们，请认真贯彻执行。</w:t>
      </w:r>
    </w:p>
    <w:p w:rsidR="009026C9" w:rsidRPr="009026C9" w:rsidRDefault="009026C9" w:rsidP="009026C9">
      <w:pPr>
        <w:widowControl/>
        <w:shd w:val="clear" w:color="auto" w:fill="FFFFFF"/>
        <w:spacing w:line="560" w:lineRule="atLeast"/>
        <w:ind w:firstLine="632"/>
        <w:rPr>
          <w:rFonts w:ascii="Calibri" w:eastAsia="微软雅黑" w:hAnsi="Calibri" w:cs="Calibri" w:hint="eastAsia"/>
          <w:color w:val="333333"/>
          <w:kern w:val="0"/>
          <w:sz w:val="32"/>
          <w:szCs w:val="32"/>
        </w:rPr>
      </w:pPr>
      <w:r w:rsidRPr="009026C9">
        <w:rPr>
          <w:rFonts w:ascii="仿宋_GB2312" w:eastAsia="仿宋_GB2312" w:hAnsi="Calibri" w:cs="Calibri" w:hint="eastAsia"/>
          <w:color w:val="333333"/>
          <w:kern w:val="0"/>
          <w:sz w:val="32"/>
          <w:szCs w:val="32"/>
        </w:rPr>
        <w:t> </w:t>
      </w:r>
    </w:p>
    <w:p w:rsidR="009026C9" w:rsidRPr="009026C9" w:rsidRDefault="009026C9" w:rsidP="009026C9">
      <w:pPr>
        <w:widowControl/>
        <w:shd w:val="clear" w:color="auto" w:fill="FFFFFF"/>
        <w:spacing w:line="560"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 </w:t>
      </w:r>
    </w:p>
    <w:p w:rsidR="009026C9" w:rsidRPr="009026C9" w:rsidRDefault="009026C9" w:rsidP="009026C9">
      <w:pPr>
        <w:widowControl/>
        <w:shd w:val="clear" w:color="auto" w:fill="FFFFFF"/>
        <w:spacing w:line="560" w:lineRule="atLeast"/>
        <w:ind w:right="1264"/>
        <w:jc w:val="right"/>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2022</w:t>
      </w:r>
      <w:r w:rsidRPr="009026C9">
        <w:rPr>
          <w:rFonts w:ascii="仿宋_GB2312" w:eastAsia="仿宋_GB2312" w:hAnsi="Calibri" w:cs="Calibri"/>
          <w:color w:val="333333"/>
          <w:kern w:val="0"/>
          <w:sz w:val="32"/>
          <w:szCs w:val="32"/>
        </w:rPr>
        <w:t>年</w:t>
      </w:r>
      <w:r w:rsidRPr="009026C9">
        <w:rPr>
          <w:rFonts w:ascii="Calibri" w:eastAsia="微软雅黑" w:hAnsi="Calibri" w:cs="Calibri"/>
          <w:color w:val="333333"/>
          <w:kern w:val="0"/>
          <w:sz w:val="32"/>
          <w:szCs w:val="32"/>
        </w:rPr>
        <w:t>10</w:t>
      </w:r>
      <w:r w:rsidRPr="009026C9">
        <w:rPr>
          <w:rFonts w:ascii="仿宋_GB2312" w:eastAsia="仿宋_GB2312" w:hAnsi="Calibri" w:cs="Calibri" w:hint="eastAsia"/>
          <w:color w:val="333333"/>
          <w:kern w:val="0"/>
          <w:sz w:val="32"/>
          <w:szCs w:val="32"/>
        </w:rPr>
        <w:t>月</w:t>
      </w:r>
      <w:r w:rsidRPr="009026C9">
        <w:rPr>
          <w:rFonts w:ascii="Calibri" w:eastAsia="微软雅黑" w:hAnsi="Calibri" w:cs="Calibri"/>
          <w:color w:val="333333"/>
          <w:kern w:val="0"/>
          <w:sz w:val="32"/>
          <w:szCs w:val="32"/>
        </w:rPr>
        <w:t>26</w:t>
      </w:r>
      <w:r w:rsidRPr="009026C9">
        <w:rPr>
          <w:rFonts w:ascii="仿宋_GB2312" w:eastAsia="仿宋_GB2312" w:hAnsi="Calibri" w:cs="Calibri" w:hint="eastAsia"/>
          <w:color w:val="333333"/>
          <w:kern w:val="0"/>
          <w:sz w:val="32"/>
          <w:szCs w:val="32"/>
        </w:rPr>
        <w:t>日</w:t>
      </w:r>
    </w:p>
    <w:p w:rsidR="009026C9" w:rsidRDefault="009026C9" w:rsidP="009026C9">
      <w:pPr>
        <w:widowControl/>
        <w:shd w:val="clear" w:color="auto" w:fill="FFFFFF"/>
        <w:spacing w:line="579" w:lineRule="atLeast"/>
        <w:jc w:val="center"/>
        <w:rPr>
          <w:rFonts w:ascii="Calibri" w:eastAsia="微软雅黑" w:hAnsi="Calibri" w:cs="Calibri"/>
          <w:color w:val="333333"/>
          <w:kern w:val="0"/>
          <w:sz w:val="32"/>
          <w:szCs w:val="32"/>
        </w:rPr>
      </w:pPr>
      <w:r w:rsidRPr="009026C9">
        <w:rPr>
          <w:rFonts w:ascii="方正小标宋简体" w:eastAsia="方正小标宋简体" w:hAnsi="Calibri" w:cs="Calibri" w:hint="eastAsia"/>
          <w:color w:val="333333"/>
          <w:kern w:val="0"/>
          <w:sz w:val="44"/>
          <w:szCs w:val="44"/>
        </w:rPr>
        <w:br w:type="textWrapping" w:clear="all"/>
      </w:r>
    </w:p>
    <w:p w:rsidR="009026C9" w:rsidRDefault="009026C9" w:rsidP="009026C9">
      <w:pPr>
        <w:widowControl/>
        <w:shd w:val="clear" w:color="auto" w:fill="FFFFFF"/>
        <w:spacing w:line="579" w:lineRule="atLeast"/>
        <w:jc w:val="center"/>
        <w:rPr>
          <w:rFonts w:ascii="Calibri" w:eastAsia="微软雅黑" w:hAnsi="Calibri" w:cs="Calibri"/>
          <w:color w:val="333333"/>
          <w:kern w:val="0"/>
          <w:sz w:val="32"/>
          <w:szCs w:val="32"/>
        </w:rPr>
      </w:pPr>
    </w:p>
    <w:p w:rsidR="009026C9" w:rsidRDefault="009026C9" w:rsidP="009026C9">
      <w:pPr>
        <w:widowControl/>
        <w:shd w:val="clear" w:color="auto" w:fill="FFFFFF"/>
        <w:spacing w:line="579" w:lineRule="atLeast"/>
        <w:jc w:val="center"/>
        <w:rPr>
          <w:rFonts w:ascii="Calibri" w:eastAsia="微软雅黑" w:hAnsi="Calibri" w:cs="Calibri"/>
          <w:color w:val="333333"/>
          <w:kern w:val="0"/>
          <w:sz w:val="32"/>
          <w:szCs w:val="32"/>
        </w:rPr>
      </w:pPr>
    </w:p>
    <w:p w:rsidR="009026C9" w:rsidRDefault="009026C9" w:rsidP="009026C9">
      <w:pPr>
        <w:widowControl/>
        <w:shd w:val="clear" w:color="auto" w:fill="FFFFFF"/>
        <w:spacing w:line="579" w:lineRule="atLeast"/>
        <w:jc w:val="center"/>
        <w:rPr>
          <w:rFonts w:ascii="Calibri" w:eastAsia="微软雅黑" w:hAnsi="Calibri" w:cs="Calibri"/>
          <w:color w:val="333333"/>
          <w:kern w:val="0"/>
          <w:sz w:val="32"/>
          <w:szCs w:val="32"/>
        </w:rPr>
      </w:pPr>
    </w:p>
    <w:p w:rsidR="009026C9" w:rsidRDefault="009026C9" w:rsidP="009026C9">
      <w:pPr>
        <w:widowControl/>
        <w:shd w:val="clear" w:color="auto" w:fill="FFFFFF"/>
        <w:spacing w:line="579" w:lineRule="atLeast"/>
        <w:jc w:val="center"/>
        <w:rPr>
          <w:rFonts w:ascii="Calibri" w:eastAsia="微软雅黑" w:hAnsi="Calibri" w:cs="Calibri"/>
          <w:color w:val="333333"/>
          <w:kern w:val="0"/>
          <w:sz w:val="32"/>
          <w:szCs w:val="32"/>
        </w:rPr>
      </w:pPr>
    </w:p>
    <w:p w:rsidR="009026C9" w:rsidRPr="009026C9" w:rsidRDefault="009026C9" w:rsidP="009026C9">
      <w:pPr>
        <w:widowControl/>
        <w:shd w:val="clear" w:color="auto" w:fill="FFFFFF"/>
        <w:spacing w:line="579" w:lineRule="atLeast"/>
        <w:rPr>
          <w:rFonts w:ascii="Calibri" w:eastAsia="微软雅黑" w:hAnsi="Calibri" w:cs="Calibri" w:hint="eastAsia"/>
          <w:color w:val="333333"/>
          <w:kern w:val="0"/>
          <w:sz w:val="32"/>
          <w:szCs w:val="32"/>
        </w:rPr>
      </w:pPr>
    </w:p>
    <w:p w:rsidR="009026C9" w:rsidRPr="009026C9" w:rsidRDefault="009026C9" w:rsidP="009026C9">
      <w:pPr>
        <w:widowControl/>
        <w:shd w:val="clear" w:color="auto" w:fill="FFFFFF"/>
        <w:spacing w:line="579" w:lineRule="atLeast"/>
        <w:jc w:val="center"/>
        <w:rPr>
          <w:rFonts w:ascii="Calibri" w:eastAsia="微软雅黑" w:hAnsi="Calibri" w:cs="Calibri"/>
          <w:color w:val="333333"/>
          <w:kern w:val="0"/>
          <w:sz w:val="32"/>
          <w:szCs w:val="32"/>
        </w:rPr>
      </w:pPr>
      <w:bookmarkStart w:id="0" w:name="_GoBack"/>
      <w:r w:rsidRPr="009026C9">
        <w:rPr>
          <w:rFonts w:ascii="方正小标宋简体" w:eastAsia="方正小标宋简体" w:hAnsi="Calibri" w:cs="Calibri" w:hint="eastAsia"/>
          <w:color w:val="333333"/>
          <w:kern w:val="0"/>
          <w:sz w:val="44"/>
          <w:szCs w:val="44"/>
        </w:rPr>
        <w:lastRenderedPageBreak/>
        <w:t>焦作市“十四五”现代能源体系</w:t>
      </w:r>
      <w:proofErr w:type="gramStart"/>
      <w:r w:rsidRPr="009026C9">
        <w:rPr>
          <w:rFonts w:ascii="方正小标宋简体" w:eastAsia="方正小标宋简体" w:hAnsi="Calibri" w:cs="Calibri" w:hint="eastAsia"/>
          <w:color w:val="333333"/>
          <w:kern w:val="0"/>
          <w:sz w:val="44"/>
          <w:szCs w:val="44"/>
        </w:rPr>
        <w:t>和</w:t>
      </w:r>
      <w:proofErr w:type="gramEnd"/>
    </w:p>
    <w:p w:rsidR="009026C9" w:rsidRPr="009026C9" w:rsidRDefault="009026C9" w:rsidP="009026C9">
      <w:pPr>
        <w:widowControl/>
        <w:shd w:val="clear" w:color="auto" w:fill="FFFFFF"/>
        <w:spacing w:line="579" w:lineRule="atLeast"/>
        <w:jc w:val="center"/>
        <w:rPr>
          <w:rFonts w:ascii="Calibri" w:eastAsia="微软雅黑" w:hAnsi="Calibri" w:cs="Calibri"/>
          <w:color w:val="333333"/>
          <w:kern w:val="0"/>
          <w:sz w:val="32"/>
          <w:szCs w:val="32"/>
        </w:rPr>
      </w:pPr>
      <w:proofErr w:type="gramStart"/>
      <w:r w:rsidRPr="009026C9">
        <w:rPr>
          <w:rFonts w:ascii="方正小标宋简体" w:eastAsia="方正小标宋简体" w:hAnsi="Calibri" w:cs="Calibri" w:hint="eastAsia"/>
          <w:color w:val="333333"/>
          <w:kern w:val="0"/>
          <w:sz w:val="44"/>
          <w:szCs w:val="44"/>
        </w:rPr>
        <w:t>碳达峰碳</w:t>
      </w:r>
      <w:proofErr w:type="gramEnd"/>
      <w:r w:rsidRPr="009026C9">
        <w:rPr>
          <w:rFonts w:ascii="方正小标宋简体" w:eastAsia="方正小标宋简体" w:hAnsi="Calibri" w:cs="Calibri" w:hint="eastAsia"/>
          <w:color w:val="333333"/>
          <w:kern w:val="0"/>
          <w:sz w:val="44"/>
          <w:szCs w:val="44"/>
        </w:rPr>
        <w:t>中和规划</w:t>
      </w:r>
    </w:p>
    <w:bookmarkEnd w:id="0"/>
    <w:p w:rsidR="009026C9" w:rsidRPr="009026C9" w:rsidRDefault="009026C9" w:rsidP="009026C9">
      <w:pPr>
        <w:widowControl/>
        <w:shd w:val="clear" w:color="auto" w:fill="FFFFFF"/>
        <w:spacing w:line="579" w:lineRule="atLeast"/>
        <w:ind w:firstLine="420"/>
        <w:jc w:val="center"/>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 </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color w:val="333333"/>
          <w:kern w:val="0"/>
          <w:sz w:val="32"/>
          <w:szCs w:val="32"/>
        </w:rPr>
        <w:t>实现</w:t>
      </w:r>
      <w:proofErr w:type="gramStart"/>
      <w:r w:rsidRPr="009026C9">
        <w:rPr>
          <w:rFonts w:ascii="仿宋_GB2312" w:eastAsia="仿宋_GB2312" w:hAnsi="Calibri" w:cs="Calibri"/>
          <w:color w:val="333333"/>
          <w:kern w:val="0"/>
          <w:sz w:val="32"/>
          <w:szCs w:val="32"/>
        </w:rPr>
        <w:t>碳达峰碳</w:t>
      </w:r>
      <w:proofErr w:type="gramEnd"/>
      <w:r w:rsidRPr="009026C9">
        <w:rPr>
          <w:rFonts w:ascii="仿宋_GB2312" w:eastAsia="仿宋_GB2312" w:hAnsi="Calibri" w:cs="Calibri"/>
          <w:color w:val="333333"/>
          <w:kern w:val="0"/>
          <w:sz w:val="32"/>
          <w:szCs w:val="32"/>
        </w:rPr>
        <w:t>中和，是以习近平同志为核心的党中央统筹国内国际两个大局</w:t>
      </w:r>
      <w:proofErr w:type="gramStart"/>
      <w:r w:rsidRPr="009026C9">
        <w:rPr>
          <w:rFonts w:ascii="仿宋_GB2312" w:eastAsia="仿宋_GB2312" w:hAnsi="Calibri" w:cs="Calibri"/>
          <w:color w:val="333333"/>
          <w:kern w:val="0"/>
          <w:sz w:val="32"/>
          <w:szCs w:val="32"/>
        </w:rPr>
        <w:t>作出</w:t>
      </w:r>
      <w:proofErr w:type="gramEnd"/>
      <w:r w:rsidRPr="009026C9">
        <w:rPr>
          <w:rFonts w:ascii="仿宋_GB2312" w:eastAsia="仿宋_GB2312" w:hAnsi="Calibri" w:cs="Calibri"/>
          <w:color w:val="333333"/>
          <w:kern w:val="0"/>
          <w:sz w:val="32"/>
          <w:szCs w:val="32"/>
        </w:rPr>
        <w:t>的重大战略决策，是着力解决资源环境约束突出问题、实现中华民族永续发展的必然选择。</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color w:val="333333"/>
          <w:kern w:val="0"/>
          <w:sz w:val="32"/>
          <w:szCs w:val="32"/>
        </w:rPr>
        <w:t>能源绿色低碳发展在</w:t>
      </w:r>
      <w:proofErr w:type="gramStart"/>
      <w:r w:rsidRPr="009026C9">
        <w:rPr>
          <w:rFonts w:ascii="仿宋_GB2312" w:eastAsia="仿宋_GB2312" w:hAnsi="Calibri" w:cs="Calibri"/>
          <w:color w:val="333333"/>
          <w:kern w:val="0"/>
          <w:sz w:val="32"/>
          <w:szCs w:val="32"/>
        </w:rPr>
        <w:t>碳达峰碳</w:t>
      </w:r>
      <w:proofErr w:type="gramEnd"/>
      <w:r w:rsidRPr="009026C9">
        <w:rPr>
          <w:rFonts w:ascii="仿宋_GB2312" w:eastAsia="仿宋_GB2312" w:hAnsi="Calibri" w:cs="Calibri"/>
          <w:color w:val="333333"/>
          <w:kern w:val="0"/>
          <w:sz w:val="32"/>
          <w:szCs w:val="32"/>
        </w:rPr>
        <w:t>中和工作中具有基础性和关键性地位</w:t>
      </w:r>
      <w:r w:rsidRPr="009026C9">
        <w:rPr>
          <w:rFonts w:ascii="仿宋_GB2312" w:eastAsia="仿宋_GB2312" w:hAnsi="Calibri" w:cs="Calibri" w:hint="eastAsia"/>
          <w:color w:val="333333"/>
          <w:kern w:val="0"/>
          <w:sz w:val="32"/>
          <w:szCs w:val="32"/>
        </w:rPr>
        <w:t>。</w:t>
      </w:r>
      <w:r w:rsidRPr="009026C9">
        <w:rPr>
          <w:rFonts w:ascii="仿宋_GB2312" w:eastAsia="仿宋_GB2312" w:hAnsi="Calibri" w:cs="Calibri"/>
          <w:color w:val="333333"/>
          <w:kern w:val="0"/>
          <w:sz w:val="32"/>
          <w:szCs w:val="32"/>
        </w:rPr>
        <w:t>加快构建清洁低碳、安全高效的现代能源体系，是破解资源环境约束突出问题</w:t>
      </w:r>
      <w:r w:rsidRPr="009026C9">
        <w:rPr>
          <w:rFonts w:ascii="仿宋_GB2312" w:eastAsia="仿宋_GB2312" w:hAnsi="Calibri" w:cs="Calibri" w:hint="eastAsia"/>
          <w:color w:val="333333"/>
          <w:kern w:val="0"/>
          <w:sz w:val="32"/>
          <w:szCs w:val="32"/>
        </w:rPr>
        <w:t>、</w:t>
      </w:r>
      <w:r w:rsidRPr="009026C9">
        <w:rPr>
          <w:rFonts w:ascii="仿宋_GB2312" w:eastAsia="仿宋_GB2312" w:hAnsi="Calibri" w:cs="Calibri"/>
          <w:color w:val="333333"/>
          <w:kern w:val="0"/>
          <w:sz w:val="32"/>
          <w:szCs w:val="32"/>
        </w:rPr>
        <w:t>实现可持续发展的迫切需要</w:t>
      </w:r>
      <w:r w:rsidRPr="009026C9">
        <w:rPr>
          <w:rFonts w:ascii="仿宋_GB2312" w:eastAsia="仿宋_GB2312" w:hAnsi="Calibri" w:cs="Calibri" w:hint="eastAsia"/>
          <w:color w:val="333333"/>
          <w:kern w:val="0"/>
          <w:sz w:val="32"/>
          <w:szCs w:val="32"/>
        </w:rPr>
        <w:t>，是助力我市如期实现</w:t>
      </w:r>
      <w:proofErr w:type="gramStart"/>
      <w:r w:rsidRPr="009026C9">
        <w:rPr>
          <w:rFonts w:ascii="仿宋_GB2312" w:eastAsia="仿宋_GB2312" w:hAnsi="Calibri" w:cs="Calibri"/>
          <w:color w:val="333333"/>
          <w:kern w:val="0"/>
          <w:sz w:val="32"/>
          <w:szCs w:val="32"/>
        </w:rPr>
        <w:t>碳达峰碳</w:t>
      </w:r>
      <w:proofErr w:type="gramEnd"/>
      <w:r w:rsidRPr="009026C9">
        <w:rPr>
          <w:rFonts w:ascii="仿宋_GB2312" w:eastAsia="仿宋_GB2312" w:hAnsi="Calibri" w:cs="Calibri"/>
          <w:color w:val="333333"/>
          <w:kern w:val="0"/>
          <w:sz w:val="32"/>
          <w:szCs w:val="32"/>
        </w:rPr>
        <w:t>中和</w:t>
      </w:r>
      <w:r w:rsidRPr="009026C9">
        <w:rPr>
          <w:rFonts w:ascii="仿宋_GB2312" w:eastAsia="仿宋_GB2312" w:hAnsi="Calibri" w:cs="Calibri" w:hint="eastAsia"/>
          <w:color w:val="333333"/>
          <w:kern w:val="0"/>
          <w:sz w:val="32"/>
          <w:szCs w:val="32"/>
        </w:rPr>
        <w:t>目标的重要举措</w:t>
      </w:r>
      <w:r w:rsidRPr="009026C9">
        <w:rPr>
          <w:rFonts w:ascii="仿宋_GB2312" w:eastAsia="仿宋_GB2312" w:hAnsi="Calibri" w:cs="Calibri"/>
          <w:color w:val="333333"/>
          <w:kern w:val="0"/>
          <w:sz w:val="32"/>
          <w:szCs w:val="32"/>
        </w:rPr>
        <w:t>，</w:t>
      </w:r>
      <w:r w:rsidRPr="009026C9">
        <w:rPr>
          <w:rFonts w:ascii="仿宋_GB2312" w:eastAsia="仿宋_GB2312" w:hAnsi="Calibri" w:cs="Calibri" w:hint="eastAsia"/>
          <w:color w:val="333333"/>
          <w:kern w:val="0"/>
          <w:sz w:val="32"/>
          <w:szCs w:val="32"/>
        </w:rPr>
        <w:t>对</w:t>
      </w:r>
      <w:r w:rsidRPr="009026C9">
        <w:rPr>
          <w:rFonts w:ascii="仿宋_GB2312" w:eastAsia="仿宋_GB2312" w:hAnsi="Calibri" w:cs="Calibri"/>
          <w:color w:val="333333"/>
          <w:kern w:val="0"/>
          <w:sz w:val="32"/>
          <w:szCs w:val="32"/>
        </w:rPr>
        <w:t>全面推</w:t>
      </w:r>
      <w:r w:rsidRPr="009026C9">
        <w:rPr>
          <w:rFonts w:ascii="仿宋_GB2312" w:eastAsia="仿宋_GB2312" w:hAnsi="Calibri" w:cs="Calibri" w:hint="eastAsia"/>
          <w:color w:val="333333"/>
          <w:kern w:val="0"/>
          <w:sz w:val="32"/>
          <w:szCs w:val="32"/>
        </w:rPr>
        <w:t>进全市</w:t>
      </w:r>
      <w:r w:rsidRPr="009026C9">
        <w:rPr>
          <w:rFonts w:ascii="仿宋_GB2312" w:eastAsia="仿宋_GB2312" w:hAnsi="Calibri" w:cs="Calibri"/>
          <w:color w:val="333333"/>
          <w:kern w:val="0"/>
          <w:sz w:val="32"/>
          <w:szCs w:val="32"/>
        </w:rPr>
        <w:t>经济社会绿色转型发展具有重要意义。</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本规划依据《河南省“十四五”现代能源体系和碳达峰碳中和规划》《焦作市国民经济和社会发展第十四个五年规划和二</w:t>
      </w:r>
      <w:r w:rsidRPr="009026C9">
        <w:rPr>
          <w:rFonts w:ascii="仿宋" w:eastAsia="仿宋" w:hAnsi="仿宋" w:cs="Calibri" w:hint="eastAsia"/>
          <w:color w:val="333333"/>
          <w:kern w:val="0"/>
          <w:sz w:val="32"/>
          <w:szCs w:val="32"/>
        </w:rPr>
        <w:t>〇</w:t>
      </w:r>
      <w:r w:rsidRPr="009026C9">
        <w:rPr>
          <w:rFonts w:ascii="仿宋_GB2312" w:eastAsia="仿宋_GB2312" w:hAnsi="Calibri" w:cs="Calibri" w:hint="eastAsia"/>
          <w:color w:val="333333"/>
          <w:kern w:val="0"/>
          <w:sz w:val="32"/>
          <w:szCs w:val="32"/>
        </w:rPr>
        <w:t>三五年远景目标纲要》编制，坚持全面贯彻新发展理念、主动融入新发展格局，立足我市能源资源禀赋，阐明了“十四五”时期我市构建现代能源体系、推动能源</w:t>
      </w:r>
      <w:proofErr w:type="gramStart"/>
      <w:r w:rsidRPr="009026C9">
        <w:rPr>
          <w:rFonts w:ascii="仿宋_GB2312" w:eastAsia="仿宋_GB2312" w:hAnsi="Calibri" w:cs="Calibri" w:hint="eastAsia"/>
          <w:color w:val="333333"/>
          <w:kern w:val="0"/>
          <w:sz w:val="32"/>
          <w:szCs w:val="32"/>
        </w:rPr>
        <w:t>碳达峰碳</w:t>
      </w:r>
      <w:proofErr w:type="gramEnd"/>
      <w:r w:rsidRPr="009026C9">
        <w:rPr>
          <w:rFonts w:ascii="仿宋_GB2312" w:eastAsia="仿宋_GB2312" w:hAnsi="Calibri" w:cs="Calibri" w:hint="eastAsia"/>
          <w:color w:val="333333"/>
          <w:kern w:val="0"/>
          <w:sz w:val="32"/>
          <w:szCs w:val="32"/>
        </w:rPr>
        <w:t>中和工作的总体思路、主要目标和任务举措，是我市今后五年乃至更长时期能源高质量发展的行动纲领。</w:t>
      </w:r>
      <w:bookmarkStart w:id="1" w:name="_Toc99732291"/>
      <w:bookmarkEnd w:id="1"/>
    </w:p>
    <w:p w:rsidR="009026C9" w:rsidRPr="009026C9" w:rsidRDefault="009026C9" w:rsidP="009026C9">
      <w:pPr>
        <w:widowControl/>
        <w:shd w:val="clear" w:color="auto" w:fill="FFFFFF"/>
        <w:spacing w:line="579" w:lineRule="atLeast"/>
        <w:ind w:firstLine="632"/>
        <w:jc w:val="left"/>
        <w:rPr>
          <w:rFonts w:ascii="Calibri" w:eastAsia="微软雅黑" w:hAnsi="Calibri" w:cs="Calibri"/>
          <w:color w:val="333333"/>
          <w:kern w:val="0"/>
          <w:sz w:val="32"/>
          <w:szCs w:val="32"/>
        </w:rPr>
      </w:pPr>
      <w:r w:rsidRPr="009026C9">
        <w:rPr>
          <w:rFonts w:ascii="黑体" w:eastAsia="黑体" w:hAnsi="黑体" w:cs="Calibri" w:hint="eastAsia"/>
          <w:color w:val="333333"/>
          <w:kern w:val="0"/>
          <w:sz w:val="32"/>
          <w:szCs w:val="32"/>
        </w:rPr>
        <w:t>一、</w:t>
      </w:r>
      <w:r w:rsidRPr="009026C9">
        <w:rPr>
          <w:rFonts w:ascii="黑体" w:eastAsia="黑体" w:hAnsi="黑体" w:cs="Calibri"/>
          <w:color w:val="333333"/>
          <w:kern w:val="0"/>
          <w:sz w:val="32"/>
          <w:szCs w:val="32"/>
        </w:rPr>
        <w:t>发展现状与</w:t>
      </w:r>
      <w:r w:rsidRPr="009026C9">
        <w:rPr>
          <w:rFonts w:ascii="黑体" w:eastAsia="黑体" w:hAnsi="黑体" w:cs="Calibri" w:hint="eastAsia"/>
          <w:color w:val="333333"/>
          <w:kern w:val="0"/>
          <w:sz w:val="32"/>
          <w:szCs w:val="32"/>
        </w:rPr>
        <w:t>机遇</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2" w:name="_Toc99732292"/>
      <w:bookmarkEnd w:id="2"/>
      <w:r w:rsidRPr="009026C9">
        <w:rPr>
          <w:rFonts w:ascii="楷体_GB2312" w:eastAsia="楷体_GB2312" w:hAnsi="Calibri" w:cs="Calibri" w:hint="eastAsia"/>
          <w:color w:val="333333"/>
          <w:kern w:val="0"/>
          <w:sz w:val="32"/>
          <w:szCs w:val="32"/>
        </w:rPr>
        <w:t>（一）发展现状。</w:t>
      </w:r>
      <w:r w:rsidRPr="009026C9">
        <w:rPr>
          <w:rFonts w:ascii="仿宋_GB2312" w:eastAsia="仿宋_GB2312" w:hAnsi="Calibri" w:cs="Calibri" w:hint="eastAsia"/>
          <w:color w:val="333333"/>
          <w:kern w:val="0"/>
          <w:sz w:val="32"/>
          <w:szCs w:val="32"/>
        </w:rPr>
        <w:t>“十三五”时期，我市深入贯彻落</w:t>
      </w:r>
      <w:proofErr w:type="gramStart"/>
      <w:r w:rsidRPr="009026C9">
        <w:rPr>
          <w:rFonts w:ascii="仿宋_GB2312" w:eastAsia="仿宋_GB2312" w:hAnsi="Calibri" w:cs="Calibri" w:hint="eastAsia"/>
          <w:color w:val="333333"/>
          <w:kern w:val="0"/>
          <w:sz w:val="32"/>
          <w:szCs w:val="32"/>
        </w:rPr>
        <w:t>实习近</w:t>
      </w:r>
      <w:proofErr w:type="gramEnd"/>
      <w:r w:rsidRPr="009026C9">
        <w:rPr>
          <w:rFonts w:ascii="仿宋_GB2312" w:eastAsia="仿宋_GB2312" w:hAnsi="Calibri" w:cs="Calibri" w:hint="eastAsia"/>
          <w:color w:val="333333"/>
          <w:kern w:val="0"/>
          <w:sz w:val="32"/>
          <w:szCs w:val="32"/>
        </w:rPr>
        <w:t>平生态文明思想和“四个革命、一个合作”能源安全新</w:t>
      </w:r>
      <w:r w:rsidRPr="009026C9">
        <w:rPr>
          <w:rFonts w:ascii="仿宋_GB2312" w:eastAsia="仿宋_GB2312" w:hAnsi="Calibri" w:cs="Calibri" w:hint="eastAsia"/>
          <w:color w:val="333333"/>
          <w:kern w:val="0"/>
          <w:sz w:val="32"/>
          <w:szCs w:val="32"/>
        </w:rPr>
        <w:lastRenderedPageBreak/>
        <w:t>战略，积极推进能源结构优化升级，着力构建较为完善的能源保障体系，能源安全供应、能源清洁开发、能源结构调整等工作成效显著，为促进我市资源枯竭城市转型、再造发展新优势提供了有力支撑。</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能源建设基础更实。截至</w:t>
      </w:r>
      <w:r w:rsidRPr="009026C9">
        <w:rPr>
          <w:rFonts w:ascii="Calibri" w:eastAsia="微软雅黑" w:hAnsi="Calibri" w:cs="Calibri"/>
          <w:color w:val="333333"/>
          <w:kern w:val="0"/>
          <w:sz w:val="32"/>
          <w:szCs w:val="32"/>
        </w:rPr>
        <w:t>2020</w:t>
      </w:r>
      <w:r w:rsidRPr="009026C9">
        <w:rPr>
          <w:rFonts w:ascii="仿宋_GB2312" w:eastAsia="仿宋_GB2312" w:hAnsi="Calibri" w:cs="Calibri" w:hint="eastAsia"/>
          <w:color w:val="333333"/>
          <w:kern w:val="0"/>
          <w:sz w:val="32"/>
          <w:szCs w:val="32"/>
        </w:rPr>
        <w:t>年底，全市发电总装机</w:t>
      </w:r>
      <w:r w:rsidRPr="009026C9">
        <w:rPr>
          <w:rFonts w:ascii="Calibri" w:eastAsia="微软雅黑" w:hAnsi="Calibri" w:cs="Calibri"/>
          <w:color w:val="333333"/>
          <w:kern w:val="0"/>
          <w:sz w:val="32"/>
          <w:szCs w:val="32"/>
        </w:rPr>
        <w:t>648</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4</w:t>
      </w:r>
      <w:r w:rsidRPr="009026C9">
        <w:rPr>
          <w:rFonts w:ascii="仿宋_GB2312" w:eastAsia="仿宋_GB2312" w:hAnsi="Calibri" w:cs="Calibri" w:hint="eastAsia"/>
          <w:color w:val="333333"/>
          <w:kern w:val="0"/>
          <w:sz w:val="32"/>
          <w:szCs w:val="32"/>
        </w:rPr>
        <w:t>万千瓦，人均装机</w:t>
      </w:r>
      <w:r w:rsidRPr="009026C9">
        <w:rPr>
          <w:rFonts w:ascii="Calibri" w:eastAsia="微软雅黑" w:hAnsi="Calibri" w:cs="Calibri"/>
          <w:color w:val="333333"/>
          <w:kern w:val="0"/>
          <w:sz w:val="32"/>
          <w:szCs w:val="32"/>
        </w:rPr>
        <w:t>1</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84</w:t>
      </w:r>
      <w:r w:rsidRPr="009026C9">
        <w:rPr>
          <w:rFonts w:ascii="仿宋_GB2312" w:eastAsia="仿宋_GB2312" w:hAnsi="Calibri" w:cs="Calibri" w:hint="eastAsia"/>
          <w:color w:val="333333"/>
          <w:kern w:val="0"/>
          <w:sz w:val="32"/>
          <w:szCs w:val="32"/>
        </w:rPr>
        <w:t>千瓦，较</w:t>
      </w:r>
      <w:r w:rsidRPr="009026C9">
        <w:rPr>
          <w:rFonts w:ascii="Calibri" w:eastAsia="微软雅黑" w:hAnsi="Calibri" w:cs="Calibri"/>
          <w:color w:val="333333"/>
          <w:kern w:val="0"/>
          <w:sz w:val="32"/>
          <w:szCs w:val="32"/>
        </w:rPr>
        <w:t>2015</w:t>
      </w:r>
      <w:r w:rsidRPr="009026C9">
        <w:rPr>
          <w:rFonts w:ascii="仿宋_GB2312" w:eastAsia="仿宋_GB2312" w:hAnsi="Calibri" w:cs="Calibri" w:hint="eastAsia"/>
          <w:color w:val="333333"/>
          <w:kern w:val="0"/>
          <w:sz w:val="32"/>
          <w:szCs w:val="32"/>
        </w:rPr>
        <w:t>年提高</w:t>
      </w:r>
      <w:r w:rsidRPr="009026C9">
        <w:rPr>
          <w:rFonts w:ascii="Calibri" w:eastAsia="微软雅黑" w:hAnsi="Calibri" w:cs="Calibri"/>
          <w:color w:val="333333"/>
          <w:kern w:val="0"/>
          <w:sz w:val="32"/>
          <w:szCs w:val="32"/>
        </w:rPr>
        <w:t>0</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68</w:t>
      </w:r>
      <w:r w:rsidRPr="009026C9">
        <w:rPr>
          <w:rFonts w:ascii="仿宋_GB2312" w:eastAsia="仿宋_GB2312" w:hAnsi="Calibri" w:cs="Calibri" w:hint="eastAsia"/>
          <w:color w:val="333333"/>
          <w:kern w:val="0"/>
          <w:sz w:val="32"/>
          <w:szCs w:val="32"/>
        </w:rPr>
        <w:t>千瓦。各县（市）实现</w:t>
      </w:r>
      <w:r w:rsidRPr="009026C9">
        <w:rPr>
          <w:rFonts w:ascii="Calibri" w:eastAsia="微软雅黑" w:hAnsi="Calibri" w:cs="Calibri"/>
          <w:color w:val="333333"/>
          <w:kern w:val="0"/>
          <w:sz w:val="32"/>
          <w:szCs w:val="32"/>
        </w:rPr>
        <w:t>220</w:t>
      </w:r>
      <w:r w:rsidRPr="009026C9">
        <w:rPr>
          <w:rFonts w:ascii="仿宋_GB2312" w:eastAsia="仿宋_GB2312" w:hAnsi="Calibri" w:cs="Calibri" w:hint="eastAsia"/>
          <w:color w:val="333333"/>
          <w:kern w:val="0"/>
          <w:sz w:val="32"/>
          <w:szCs w:val="32"/>
        </w:rPr>
        <w:t>千伏变电站全覆盖、</w:t>
      </w:r>
      <w:r w:rsidRPr="009026C9">
        <w:rPr>
          <w:rFonts w:ascii="Calibri" w:eastAsia="微软雅黑" w:hAnsi="Calibri" w:cs="Calibri"/>
          <w:color w:val="333333"/>
          <w:kern w:val="0"/>
          <w:sz w:val="32"/>
          <w:szCs w:val="32"/>
        </w:rPr>
        <w:t>110</w:t>
      </w:r>
      <w:proofErr w:type="gramStart"/>
      <w:r w:rsidRPr="009026C9">
        <w:rPr>
          <w:rFonts w:ascii="仿宋_GB2312" w:eastAsia="仿宋_GB2312" w:hAnsi="Calibri" w:cs="Calibri" w:hint="eastAsia"/>
          <w:color w:val="333333"/>
          <w:kern w:val="0"/>
          <w:sz w:val="32"/>
          <w:szCs w:val="32"/>
        </w:rPr>
        <w:t>千伏双</w:t>
      </w:r>
      <w:proofErr w:type="gramEnd"/>
      <w:r w:rsidRPr="009026C9">
        <w:rPr>
          <w:rFonts w:ascii="仿宋_GB2312" w:eastAsia="仿宋_GB2312" w:hAnsi="Calibri" w:cs="Calibri" w:hint="eastAsia"/>
          <w:color w:val="333333"/>
          <w:kern w:val="0"/>
          <w:sz w:val="32"/>
          <w:szCs w:val="32"/>
        </w:rPr>
        <w:t>电源供电，电网供电能力达到全省领先水平。新增充（换）电站</w:t>
      </w:r>
      <w:r w:rsidRPr="009026C9">
        <w:rPr>
          <w:rFonts w:ascii="Calibri" w:eastAsia="微软雅黑" w:hAnsi="Calibri" w:cs="Calibri"/>
          <w:color w:val="333333"/>
          <w:kern w:val="0"/>
          <w:sz w:val="32"/>
          <w:szCs w:val="32"/>
        </w:rPr>
        <w:t>45</w:t>
      </w:r>
      <w:r w:rsidRPr="009026C9">
        <w:rPr>
          <w:rFonts w:ascii="仿宋_GB2312" w:eastAsia="仿宋_GB2312" w:hAnsi="Calibri" w:cs="Calibri" w:hint="eastAsia"/>
          <w:color w:val="333333"/>
          <w:kern w:val="0"/>
          <w:sz w:val="32"/>
          <w:szCs w:val="32"/>
        </w:rPr>
        <w:t>座，公共充电桩</w:t>
      </w:r>
      <w:r w:rsidRPr="009026C9">
        <w:rPr>
          <w:rFonts w:ascii="Calibri" w:eastAsia="微软雅黑" w:hAnsi="Calibri" w:cs="Calibri"/>
          <w:color w:val="333333"/>
          <w:kern w:val="0"/>
          <w:sz w:val="32"/>
          <w:szCs w:val="32"/>
        </w:rPr>
        <w:t>1500</w:t>
      </w:r>
      <w:r w:rsidRPr="009026C9">
        <w:rPr>
          <w:rFonts w:ascii="仿宋_GB2312" w:eastAsia="仿宋_GB2312" w:hAnsi="Calibri" w:cs="Calibri" w:hint="eastAsia"/>
          <w:color w:val="333333"/>
          <w:kern w:val="0"/>
          <w:sz w:val="32"/>
          <w:szCs w:val="32"/>
        </w:rPr>
        <w:t>个，初步形成布局合理的电动汽车充电网络。累计建成油气长输管线</w:t>
      </w:r>
      <w:r w:rsidRPr="009026C9">
        <w:rPr>
          <w:rFonts w:ascii="Calibri" w:eastAsia="微软雅黑" w:hAnsi="Calibri" w:cs="Calibri"/>
          <w:color w:val="333333"/>
          <w:kern w:val="0"/>
          <w:sz w:val="32"/>
          <w:szCs w:val="32"/>
        </w:rPr>
        <w:t>18</w:t>
      </w:r>
      <w:r w:rsidRPr="009026C9">
        <w:rPr>
          <w:rFonts w:ascii="仿宋_GB2312" w:eastAsia="仿宋_GB2312" w:hAnsi="Calibri" w:cs="Calibri" w:hint="eastAsia"/>
          <w:color w:val="333333"/>
          <w:kern w:val="0"/>
          <w:sz w:val="32"/>
          <w:szCs w:val="32"/>
        </w:rPr>
        <w:t>条、</w:t>
      </w:r>
      <w:r w:rsidRPr="009026C9">
        <w:rPr>
          <w:rFonts w:ascii="Calibri" w:eastAsia="微软雅黑" w:hAnsi="Calibri" w:cs="Calibri"/>
          <w:color w:val="333333"/>
          <w:kern w:val="0"/>
          <w:sz w:val="32"/>
          <w:szCs w:val="32"/>
        </w:rPr>
        <w:t>720</w:t>
      </w:r>
      <w:r w:rsidRPr="009026C9">
        <w:rPr>
          <w:rFonts w:ascii="仿宋_GB2312" w:eastAsia="仿宋_GB2312" w:hAnsi="Calibri" w:cs="Calibri" w:hint="eastAsia"/>
          <w:color w:val="333333"/>
          <w:kern w:val="0"/>
          <w:sz w:val="32"/>
          <w:szCs w:val="32"/>
        </w:rPr>
        <w:t>公里，城镇天然气管线</w:t>
      </w:r>
      <w:r w:rsidRPr="009026C9">
        <w:rPr>
          <w:rFonts w:ascii="Calibri" w:eastAsia="微软雅黑" w:hAnsi="Calibri" w:cs="Calibri"/>
          <w:color w:val="333333"/>
          <w:kern w:val="0"/>
          <w:sz w:val="32"/>
          <w:szCs w:val="32"/>
        </w:rPr>
        <w:t>5000</w:t>
      </w:r>
      <w:r w:rsidRPr="009026C9">
        <w:rPr>
          <w:rFonts w:ascii="仿宋_GB2312" w:eastAsia="仿宋_GB2312" w:hAnsi="Calibri" w:cs="Calibri" w:hint="eastAsia"/>
          <w:color w:val="333333"/>
          <w:kern w:val="0"/>
          <w:sz w:val="32"/>
          <w:szCs w:val="32"/>
        </w:rPr>
        <w:t>余公里，豫北</w:t>
      </w:r>
      <w:r w:rsidRPr="009026C9">
        <w:rPr>
          <w:rFonts w:ascii="Calibri" w:eastAsia="微软雅黑" w:hAnsi="Calibri" w:cs="Calibri"/>
          <w:color w:val="333333"/>
          <w:kern w:val="0"/>
          <w:sz w:val="32"/>
          <w:szCs w:val="32"/>
        </w:rPr>
        <w:t>LNG</w:t>
      </w:r>
      <w:r w:rsidRPr="009026C9">
        <w:rPr>
          <w:rFonts w:ascii="仿宋_GB2312" w:eastAsia="仿宋_GB2312" w:hAnsi="Calibri" w:cs="Calibri" w:hint="eastAsia"/>
          <w:color w:val="333333"/>
          <w:kern w:val="0"/>
          <w:sz w:val="32"/>
          <w:szCs w:val="32"/>
        </w:rPr>
        <w:t>应急储备中心（一期）建成投运，燃气保供安全有序。</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能源结构转型更优。截至</w:t>
      </w:r>
      <w:r w:rsidRPr="009026C9">
        <w:rPr>
          <w:rFonts w:ascii="Calibri" w:eastAsia="微软雅黑" w:hAnsi="Calibri" w:cs="Calibri"/>
          <w:color w:val="333333"/>
          <w:kern w:val="0"/>
          <w:sz w:val="32"/>
          <w:szCs w:val="32"/>
        </w:rPr>
        <w:t>2020</w:t>
      </w:r>
      <w:r w:rsidRPr="009026C9">
        <w:rPr>
          <w:rFonts w:ascii="仿宋_GB2312" w:eastAsia="仿宋_GB2312" w:hAnsi="Calibri" w:cs="Calibri" w:hint="eastAsia"/>
          <w:color w:val="333333"/>
          <w:kern w:val="0"/>
          <w:sz w:val="32"/>
          <w:szCs w:val="32"/>
        </w:rPr>
        <w:t>年底，累计淘汰落后煤电机组</w:t>
      </w:r>
      <w:r w:rsidRPr="009026C9">
        <w:rPr>
          <w:rFonts w:ascii="Calibri" w:eastAsia="微软雅黑" w:hAnsi="Calibri" w:cs="Calibri"/>
          <w:color w:val="333333"/>
          <w:kern w:val="0"/>
          <w:sz w:val="32"/>
          <w:szCs w:val="32"/>
        </w:rPr>
        <w:t>14</w:t>
      </w:r>
      <w:r w:rsidRPr="009026C9">
        <w:rPr>
          <w:rFonts w:ascii="仿宋_GB2312" w:eastAsia="仿宋_GB2312" w:hAnsi="Calibri" w:cs="Calibri" w:hint="eastAsia"/>
          <w:color w:val="333333"/>
          <w:kern w:val="0"/>
          <w:sz w:val="32"/>
          <w:szCs w:val="32"/>
        </w:rPr>
        <w:t>台</w:t>
      </w:r>
      <w:r w:rsidRPr="009026C9">
        <w:rPr>
          <w:rFonts w:ascii="Calibri" w:eastAsia="微软雅黑" w:hAnsi="Calibri" w:cs="Calibri"/>
          <w:color w:val="333333"/>
          <w:kern w:val="0"/>
          <w:sz w:val="32"/>
          <w:szCs w:val="32"/>
        </w:rPr>
        <w:t>28</w:t>
      </w:r>
      <w:r w:rsidRPr="009026C9">
        <w:rPr>
          <w:rFonts w:ascii="仿宋_GB2312" w:eastAsia="仿宋_GB2312" w:hAnsi="Calibri" w:cs="Calibri" w:hint="eastAsia"/>
          <w:color w:val="333333"/>
          <w:kern w:val="0"/>
          <w:sz w:val="32"/>
          <w:szCs w:val="32"/>
        </w:rPr>
        <w:t>万千瓦，全市</w:t>
      </w:r>
      <w:r w:rsidRPr="009026C9">
        <w:rPr>
          <w:rFonts w:ascii="Calibri" w:eastAsia="微软雅黑" w:hAnsi="Calibri" w:cs="Calibri"/>
          <w:color w:val="333333"/>
          <w:kern w:val="0"/>
          <w:sz w:val="32"/>
          <w:szCs w:val="32"/>
        </w:rPr>
        <w:t>60</w:t>
      </w:r>
      <w:r w:rsidRPr="009026C9">
        <w:rPr>
          <w:rFonts w:ascii="仿宋_GB2312" w:eastAsia="仿宋_GB2312" w:hAnsi="Calibri" w:cs="Calibri" w:hint="eastAsia"/>
          <w:color w:val="333333"/>
          <w:kern w:val="0"/>
          <w:sz w:val="32"/>
          <w:szCs w:val="32"/>
        </w:rPr>
        <w:t>万千瓦及以上煤电机组占比达到</w:t>
      </w:r>
      <w:r w:rsidRPr="009026C9">
        <w:rPr>
          <w:rFonts w:ascii="Calibri" w:eastAsia="微软雅黑" w:hAnsi="Calibri" w:cs="Calibri"/>
          <w:color w:val="333333"/>
          <w:kern w:val="0"/>
          <w:sz w:val="32"/>
          <w:szCs w:val="32"/>
        </w:rPr>
        <w:t>78</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，煤电结构进一步优化；全部煤电机组实现超低排放，平均供电煤耗降至</w:t>
      </w:r>
      <w:r w:rsidRPr="009026C9">
        <w:rPr>
          <w:rFonts w:ascii="Calibri" w:eastAsia="微软雅黑" w:hAnsi="Calibri" w:cs="Calibri"/>
          <w:color w:val="333333"/>
          <w:kern w:val="0"/>
          <w:sz w:val="32"/>
          <w:szCs w:val="32"/>
        </w:rPr>
        <w:t>300</w:t>
      </w:r>
      <w:r w:rsidRPr="009026C9">
        <w:rPr>
          <w:rFonts w:ascii="仿宋_GB2312" w:eastAsia="仿宋_GB2312" w:hAnsi="Calibri" w:cs="Calibri" w:hint="eastAsia"/>
          <w:color w:val="333333"/>
          <w:kern w:val="0"/>
          <w:sz w:val="32"/>
          <w:szCs w:val="32"/>
        </w:rPr>
        <w:t>克</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千瓦时以下。累计完成清洁取暖改造</w:t>
      </w:r>
      <w:r w:rsidRPr="009026C9">
        <w:rPr>
          <w:rFonts w:ascii="Calibri" w:eastAsia="微软雅黑" w:hAnsi="Calibri" w:cs="Calibri"/>
          <w:color w:val="333333"/>
          <w:kern w:val="0"/>
          <w:sz w:val="32"/>
          <w:szCs w:val="32"/>
        </w:rPr>
        <w:t>6300</w:t>
      </w:r>
      <w:r w:rsidRPr="009026C9">
        <w:rPr>
          <w:rFonts w:ascii="仿宋_GB2312" w:eastAsia="仿宋_GB2312" w:hAnsi="Calibri" w:cs="Calibri" w:hint="eastAsia"/>
          <w:color w:val="333333"/>
          <w:kern w:val="0"/>
          <w:sz w:val="32"/>
          <w:szCs w:val="32"/>
        </w:rPr>
        <w:t>万平方米，全市平原地区基本实现散煤“清零”。风电、</w:t>
      </w:r>
      <w:proofErr w:type="gramStart"/>
      <w:r w:rsidRPr="009026C9">
        <w:rPr>
          <w:rFonts w:ascii="仿宋_GB2312" w:eastAsia="仿宋_GB2312" w:hAnsi="Calibri" w:cs="Calibri" w:hint="eastAsia"/>
          <w:color w:val="333333"/>
          <w:kern w:val="0"/>
          <w:sz w:val="32"/>
          <w:szCs w:val="32"/>
        </w:rPr>
        <w:t>光伏等新能源</w:t>
      </w:r>
      <w:proofErr w:type="gramEnd"/>
      <w:r w:rsidRPr="009026C9">
        <w:rPr>
          <w:rFonts w:ascii="仿宋_GB2312" w:eastAsia="仿宋_GB2312" w:hAnsi="Calibri" w:cs="Calibri" w:hint="eastAsia"/>
          <w:color w:val="333333"/>
          <w:kern w:val="0"/>
          <w:sz w:val="32"/>
          <w:szCs w:val="32"/>
        </w:rPr>
        <w:t>项目实现突破式发展，新增可再生能源发电装机</w:t>
      </w:r>
      <w:r w:rsidRPr="009026C9">
        <w:rPr>
          <w:rFonts w:ascii="Calibri" w:eastAsia="微软雅黑" w:hAnsi="Calibri" w:cs="Calibri"/>
          <w:color w:val="333333"/>
          <w:kern w:val="0"/>
          <w:sz w:val="32"/>
          <w:szCs w:val="32"/>
        </w:rPr>
        <w:t>50</w:t>
      </w:r>
      <w:r w:rsidRPr="009026C9">
        <w:rPr>
          <w:rFonts w:ascii="仿宋_GB2312" w:eastAsia="仿宋_GB2312" w:hAnsi="Calibri" w:cs="Calibri" w:hint="eastAsia"/>
          <w:color w:val="333333"/>
          <w:kern w:val="0"/>
          <w:sz w:val="32"/>
          <w:szCs w:val="32"/>
        </w:rPr>
        <w:t>万千瓦，可再生能源发电装机占比达到</w:t>
      </w:r>
      <w:r w:rsidRPr="009026C9">
        <w:rPr>
          <w:rFonts w:ascii="Calibri" w:eastAsia="微软雅黑" w:hAnsi="Calibri" w:cs="Calibri"/>
          <w:color w:val="333333"/>
          <w:kern w:val="0"/>
          <w:sz w:val="32"/>
          <w:szCs w:val="32"/>
        </w:rPr>
        <w:t>8</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。煤炭消费总量持续下降，煤炭消费占比降至</w:t>
      </w:r>
      <w:r w:rsidRPr="009026C9">
        <w:rPr>
          <w:rFonts w:ascii="Calibri" w:eastAsia="微软雅黑" w:hAnsi="Calibri" w:cs="Calibri"/>
          <w:color w:val="333333"/>
          <w:kern w:val="0"/>
          <w:sz w:val="32"/>
          <w:szCs w:val="32"/>
        </w:rPr>
        <w:t>68</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7</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，非化石能源消费占比升至</w:t>
      </w:r>
      <w:r w:rsidRPr="009026C9">
        <w:rPr>
          <w:rFonts w:ascii="Calibri" w:eastAsia="微软雅黑" w:hAnsi="Calibri" w:cs="Calibri"/>
          <w:color w:val="333333"/>
          <w:kern w:val="0"/>
          <w:sz w:val="32"/>
          <w:szCs w:val="32"/>
        </w:rPr>
        <w:t>7</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4</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lastRenderedPageBreak/>
        <w:t>能源安全底线更牢。部门行业监管责任、县（市、区）属地管理责任和企业主体责任不断强化，各级安全基础管理意识进一步增强，安全生产风险隐患双重预防体系初步建成，安全生产标准化建设扎实推进，能源保障水平持续提升。出台油气长输管道突发事件、大面积停电等应急预案，开展能源领域安全生产专项整治三年行动、安全生产月等活动，促进能源安全生产形势持续平稳，“十三五”期间全市能源领域安全生产“零事故”。</w:t>
      </w:r>
    </w:p>
    <w:tbl>
      <w:tblPr>
        <w:tblW w:w="11520" w:type="dxa"/>
        <w:jc w:val="center"/>
        <w:tblCellMar>
          <w:left w:w="0" w:type="dxa"/>
          <w:right w:w="0" w:type="dxa"/>
        </w:tblCellMar>
        <w:tblLook w:val="04A0" w:firstRow="1" w:lastRow="0" w:firstColumn="1" w:lastColumn="0" w:noHBand="0" w:noVBand="1"/>
      </w:tblPr>
      <w:tblGrid>
        <w:gridCol w:w="1614"/>
        <w:gridCol w:w="2419"/>
        <w:gridCol w:w="1843"/>
        <w:gridCol w:w="1958"/>
        <w:gridCol w:w="1728"/>
        <w:gridCol w:w="1958"/>
      </w:tblGrid>
      <w:tr w:rsidR="009026C9" w:rsidRPr="009026C9" w:rsidTr="009026C9">
        <w:trPr>
          <w:trHeight w:val="680"/>
          <w:jc w:val="center"/>
        </w:trPr>
        <w:tc>
          <w:tcPr>
            <w:tcW w:w="5000" w:type="pct"/>
            <w:gridSpan w:val="6"/>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黑体" w:eastAsia="黑体" w:hAnsi="黑体" w:cs="宋体" w:hint="eastAsia"/>
                <w:kern w:val="0"/>
                <w:sz w:val="24"/>
                <w:szCs w:val="24"/>
              </w:rPr>
              <w:t>“十三五”能源发展主要成就</w:t>
            </w:r>
          </w:p>
        </w:tc>
      </w:tr>
      <w:tr w:rsidR="009026C9" w:rsidRPr="009026C9" w:rsidTr="009026C9">
        <w:trPr>
          <w:trHeight w:val="567"/>
          <w:jc w:val="center"/>
        </w:trPr>
        <w:tc>
          <w:tcPr>
            <w:tcW w:w="700" w:type="pct"/>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类别</w:t>
            </w:r>
          </w:p>
        </w:tc>
        <w:tc>
          <w:tcPr>
            <w:tcW w:w="1050" w:type="pct"/>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指标</w:t>
            </w:r>
          </w:p>
        </w:tc>
        <w:tc>
          <w:tcPr>
            <w:tcW w:w="800" w:type="pct"/>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单位</w:t>
            </w:r>
          </w:p>
        </w:tc>
        <w:tc>
          <w:tcPr>
            <w:tcW w:w="850" w:type="pct"/>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2015</w:t>
            </w:r>
            <w:r w:rsidRPr="009026C9">
              <w:rPr>
                <w:rFonts w:ascii="宋体" w:eastAsia="宋体" w:hAnsi="宋体" w:cs="宋体" w:hint="eastAsia"/>
                <w:kern w:val="0"/>
                <w:szCs w:val="21"/>
              </w:rPr>
              <w:t>年</w:t>
            </w:r>
          </w:p>
        </w:tc>
        <w:tc>
          <w:tcPr>
            <w:tcW w:w="750" w:type="pct"/>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2020</w:t>
            </w:r>
            <w:r w:rsidRPr="009026C9">
              <w:rPr>
                <w:rFonts w:ascii="宋体" w:eastAsia="宋体" w:hAnsi="宋体" w:cs="宋体" w:hint="eastAsia"/>
                <w:kern w:val="0"/>
                <w:szCs w:val="21"/>
              </w:rPr>
              <w:t>年</w:t>
            </w:r>
          </w:p>
        </w:tc>
        <w:tc>
          <w:tcPr>
            <w:tcW w:w="750" w:type="pct"/>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年均增长</w:t>
            </w:r>
          </w:p>
        </w:tc>
      </w:tr>
      <w:tr w:rsidR="009026C9" w:rsidRPr="009026C9" w:rsidTr="009026C9">
        <w:trPr>
          <w:trHeight w:val="567"/>
          <w:jc w:val="center"/>
        </w:trPr>
        <w:tc>
          <w:tcPr>
            <w:tcW w:w="700" w:type="pct"/>
            <w:vMerge w:val="restart"/>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能源生产</w:t>
            </w: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煤炭</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万吨</w:t>
            </w:r>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646</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302</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14</w:t>
            </w:r>
            <w:r w:rsidRPr="009026C9">
              <w:rPr>
                <w:rFonts w:ascii="宋体" w:eastAsia="宋体" w:hAnsi="宋体" w:cs="宋体" w:hint="eastAsia"/>
                <w:kern w:val="0"/>
                <w:szCs w:val="21"/>
              </w:rPr>
              <w:t>.</w:t>
            </w:r>
            <w:r w:rsidRPr="009026C9">
              <w:rPr>
                <w:rFonts w:ascii="宋体" w:eastAsia="宋体" w:hAnsi="宋体" w:cs="宋体"/>
                <w:kern w:val="0"/>
                <w:szCs w:val="21"/>
              </w:rPr>
              <w:t>1</w:t>
            </w: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非化石能源</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万吨标准煤</w:t>
            </w:r>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65</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116</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12</w:t>
            </w: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w:t>
            </w:r>
          </w:p>
        </w:tc>
      </w:tr>
      <w:tr w:rsidR="009026C9" w:rsidRPr="009026C9" w:rsidTr="009026C9">
        <w:trPr>
          <w:trHeight w:val="567"/>
          <w:jc w:val="center"/>
        </w:trPr>
        <w:tc>
          <w:tcPr>
            <w:tcW w:w="700" w:type="pct"/>
            <w:vMerge w:val="restart"/>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能源消费</w:t>
            </w: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能源消费总量</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万吨标准煤</w:t>
            </w:r>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1712</w:t>
            </w:r>
            <w:r w:rsidRPr="009026C9">
              <w:rPr>
                <w:rFonts w:ascii="宋体" w:eastAsia="宋体" w:hAnsi="宋体" w:cs="宋体" w:hint="eastAsia"/>
                <w:kern w:val="0"/>
                <w:szCs w:val="21"/>
              </w:rPr>
              <w:t>.</w:t>
            </w:r>
            <w:r w:rsidRPr="009026C9">
              <w:rPr>
                <w:rFonts w:ascii="宋体" w:eastAsia="宋体" w:hAnsi="宋体" w:cs="宋体"/>
                <w:kern w:val="0"/>
                <w:szCs w:val="21"/>
              </w:rPr>
              <w:t>1</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1569</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7</w:t>
            </w: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宋体" w:eastAsia="宋体" w:hAnsi="宋体" w:cs="宋体"/>
                <w:kern w:val="0"/>
                <w:sz w:val="20"/>
                <w:szCs w:val="20"/>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煤炭</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万吨</w:t>
            </w:r>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1638</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1448</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2</w:t>
            </w:r>
            <w:r w:rsidRPr="009026C9">
              <w:rPr>
                <w:rFonts w:ascii="宋体" w:eastAsia="宋体" w:hAnsi="宋体" w:cs="宋体" w:hint="eastAsia"/>
                <w:kern w:val="0"/>
                <w:szCs w:val="21"/>
              </w:rPr>
              <w:t>.</w:t>
            </w:r>
            <w:r w:rsidRPr="009026C9">
              <w:rPr>
                <w:rFonts w:ascii="宋体" w:eastAsia="宋体" w:hAnsi="宋体" w:cs="宋体"/>
                <w:kern w:val="0"/>
                <w:szCs w:val="21"/>
              </w:rPr>
              <w:t>4</w:t>
            </w: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宋体" w:eastAsia="宋体" w:hAnsi="宋体" w:cs="宋体"/>
                <w:kern w:val="0"/>
                <w:sz w:val="20"/>
                <w:szCs w:val="20"/>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成品油</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万吨</w:t>
            </w:r>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40</w:t>
            </w:r>
            <w:r w:rsidRPr="009026C9">
              <w:rPr>
                <w:rFonts w:ascii="宋体" w:eastAsia="宋体" w:hAnsi="宋体" w:cs="宋体" w:hint="eastAsia"/>
                <w:kern w:val="0"/>
                <w:szCs w:val="21"/>
              </w:rPr>
              <w:t>.</w:t>
            </w:r>
            <w:r w:rsidRPr="009026C9">
              <w:rPr>
                <w:rFonts w:ascii="宋体" w:eastAsia="宋体" w:hAnsi="宋体" w:cs="宋体"/>
                <w:kern w:val="0"/>
                <w:szCs w:val="21"/>
              </w:rPr>
              <w:t>17</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宋体" w:eastAsia="宋体" w:hAnsi="宋体" w:cs="宋体"/>
                <w:kern w:val="0"/>
                <w:sz w:val="20"/>
                <w:szCs w:val="20"/>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天然气</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亿立方</w:t>
            </w:r>
            <w:proofErr w:type="gramEnd"/>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6</w:t>
            </w:r>
            <w:r w:rsidRPr="009026C9">
              <w:rPr>
                <w:rFonts w:ascii="宋体" w:eastAsia="宋体" w:hAnsi="宋体" w:cs="宋体" w:hint="eastAsia"/>
                <w:kern w:val="0"/>
                <w:szCs w:val="21"/>
              </w:rPr>
              <w:t>.</w:t>
            </w:r>
            <w:r w:rsidRPr="009026C9">
              <w:rPr>
                <w:rFonts w:ascii="宋体" w:eastAsia="宋体" w:hAnsi="宋体" w:cs="宋体"/>
                <w:kern w:val="0"/>
                <w:szCs w:val="21"/>
              </w:rPr>
              <w:t>07</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宋体" w:eastAsia="宋体" w:hAnsi="宋体" w:cs="宋体"/>
                <w:kern w:val="0"/>
                <w:sz w:val="20"/>
                <w:szCs w:val="20"/>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非化石能源</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万吨标准煤</w:t>
            </w:r>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116</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r>
      <w:tr w:rsidR="009026C9" w:rsidRPr="009026C9" w:rsidTr="009026C9">
        <w:trPr>
          <w:trHeight w:val="567"/>
          <w:jc w:val="center"/>
        </w:trPr>
        <w:tc>
          <w:tcPr>
            <w:tcW w:w="700" w:type="pct"/>
            <w:vMerge w:val="restart"/>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电力总量</w:t>
            </w: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电力装机规模</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415</w:t>
            </w:r>
            <w:r w:rsidRPr="009026C9">
              <w:rPr>
                <w:rFonts w:ascii="宋体" w:eastAsia="宋体" w:hAnsi="宋体" w:cs="宋体" w:hint="eastAsia"/>
                <w:kern w:val="0"/>
                <w:szCs w:val="21"/>
              </w:rPr>
              <w:t>.</w:t>
            </w:r>
            <w:r w:rsidRPr="009026C9">
              <w:rPr>
                <w:rFonts w:ascii="宋体" w:eastAsia="宋体" w:hAnsi="宋体" w:cs="宋体"/>
                <w:kern w:val="0"/>
                <w:szCs w:val="21"/>
              </w:rPr>
              <w:t>4</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648</w:t>
            </w:r>
            <w:r w:rsidRPr="009026C9">
              <w:rPr>
                <w:rFonts w:ascii="宋体" w:eastAsia="宋体" w:hAnsi="宋体" w:cs="宋体" w:hint="eastAsia"/>
                <w:kern w:val="0"/>
                <w:szCs w:val="21"/>
              </w:rPr>
              <w:t>.</w:t>
            </w:r>
            <w:r w:rsidRPr="009026C9">
              <w:rPr>
                <w:rFonts w:ascii="宋体" w:eastAsia="宋体" w:hAnsi="宋体" w:cs="宋体"/>
                <w:kern w:val="0"/>
                <w:szCs w:val="21"/>
              </w:rPr>
              <w:t>4</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9</w:t>
            </w: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其中：煤电</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413</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586</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7</w:t>
            </w:r>
            <w:r w:rsidRPr="009026C9">
              <w:rPr>
                <w:rFonts w:ascii="宋体" w:eastAsia="宋体" w:hAnsi="宋体" w:cs="宋体" w:hint="eastAsia"/>
                <w:kern w:val="0"/>
                <w:szCs w:val="21"/>
              </w:rPr>
              <w:t>.</w:t>
            </w:r>
            <w:r w:rsidRPr="009026C9">
              <w:rPr>
                <w:rFonts w:ascii="宋体" w:eastAsia="宋体" w:hAnsi="宋体" w:cs="宋体"/>
                <w:kern w:val="0"/>
                <w:szCs w:val="21"/>
              </w:rPr>
              <w:t>2</w:t>
            </w: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天然气分布式发电</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0</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10</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风电</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0</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14</w:t>
            </w:r>
            <w:r w:rsidRPr="009026C9">
              <w:rPr>
                <w:rFonts w:ascii="宋体" w:eastAsia="宋体" w:hAnsi="宋体" w:cs="宋体" w:hint="eastAsia"/>
                <w:kern w:val="0"/>
                <w:szCs w:val="21"/>
              </w:rPr>
              <w:t>.</w:t>
            </w:r>
            <w:r w:rsidRPr="009026C9">
              <w:rPr>
                <w:rFonts w:ascii="宋体" w:eastAsia="宋体" w:hAnsi="宋体" w:cs="宋体"/>
                <w:kern w:val="0"/>
                <w:szCs w:val="21"/>
              </w:rPr>
              <w:t>8</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光伏</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1</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36</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101</w:t>
            </w: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生物质</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0</w:t>
            </w:r>
            <w:r w:rsidRPr="009026C9">
              <w:rPr>
                <w:rFonts w:ascii="宋体" w:eastAsia="宋体" w:hAnsi="宋体" w:cs="宋体" w:hint="eastAsia"/>
                <w:kern w:val="0"/>
                <w:szCs w:val="21"/>
              </w:rPr>
              <w:t>.</w:t>
            </w:r>
            <w:r w:rsidRPr="009026C9">
              <w:rPr>
                <w:rFonts w:ascii="宋体" w:eastAsia="宋体" w:hAnsi="宋体" w:cs="宋体"/>
                <w:kern w:val="0"/>
                <w:szCs w:val="21"/>
              </w:rPr>
              <w:t>2</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0</w:t>
            </w:r>
            <w:r w:rsidRPr="009026C9">
              <w:rPr>
                <w:rFonts w:ascii="宋体" w:eastAsia="宋体" w:hAnsi="宋体" w:cs="宋体" w:hint="eastAsia"/>
                <w:kern w:val="0"/>
                <w:szCs w:val="21"/>
              </w:rPr>
              <w:t>.</w:t>
            </w:r>
            <w:r w:rsidRPr="009026C9">
              <w:rPr>
                <w:rFonts w:ascii="宋体" w:eastAsia="宋体" w:hAnsi="宋体" w:cs="宋体"/>
                <w:kern w:val="0"/>
                <w:szCs w:val="21"/>
              </w:rPr>
              <w:t>5</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20</w:t>
            </w:r>
            <w:r w:rsidRPr="009026C9">
              <w:rPr>
                <w:rFonts w:ascii="宋体" w:eastAsia="宋体" w:hAnsi="宋体" w:cs="宋体" w:hint="eastAsia"/>
                <w:kern w:val="0"/>
                <w:szCs w:val="21"/>
              </w:rPr>
              <w:t>%</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0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水电</w:t>
            </w:r>
          </w:p>
        </w:tc>
        <w:tc>
          <w:tcPr>
            <w:tcW w:w="80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8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1</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1</w:t>
            </w:r>
          </w:p>
        </w:tc>
        <w:tc>
          <w:tcPr>
            <w:tcW w:w="750" w:type="pct"/>
            <w:tcBorders>
              <w:top w:val="nil"/>
              <w:left w:val="nil"/>
              <w:bottom w:val="single" w:sz="8" w:space="0" w:color="auto"/>
              <w:right w:val="single" w:sz="8" w:space="0" w:color="auto"/>
            </w:tcBorders>
            <w:shd w:val="clear" w:color="auto" w:fill="FFFFFF"/>
            <w:tcMar>
              <w:top w:w="0" w:type="dxa"/>
              <w:left w:w="10" w:type="dxa"/>
              <w:bottom w:w="0" w:type="dxa"/>
              <w:right w:w="10" w:type="dxa"/>
            </w:tcMar>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r>
    </w:tbl>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3" w:name="_Toc99732293"/>
      <w:bookmarkEnd w:id="3"/>
      <w:r w:rsidRPr="009026C9">
        <w:rPr>
          <w:rFonts w:ascii="楷体_GB2312" w:eastAsia="楷体_GB2312" w:hAnsi="Calibri" w:cs="Calibri" w:hint="eastAsia"/>
          <w:color w:val="333333"/>
          <w:kern w:val="0"/>
          <w:sz w:val="32"/>
          <w:szCs w:val="32"/>
        </w:rPr>
        <w:lastRenderedPageBreak/>
        <w:t>（二）面临形势。</w:t>
      </w:r>
      <w:bookmarkStart w:id="4" w:name="_Toc99732294"/>
      <w:bookmarkEnd w:id="4"/>
      <w:r w:rsidRPr="009026C9">
        <w:rPr>
          <w:rFonts w:ascii="仿宋_GB2312" w:eastAsia="仿宋_GB2312" w:hAnsi="Calibri" w:cs="Calibri" w:hint="eastAsia"/>
          <w:color w:val="333333"/>
          <w:kern w:val="0"/>
          <w:sz w:val="32"/>
          <w:szCs w:val="32"/>
        </w:rPr>
        <w:t>“十四五”时期是</w:t>
      </w:r>
      <w:proofErr w:type="gramStart"/>
      <w:r w:rsidRPr="009026C9">
        <w:rPr>
          <w:rFonts w:ascii="仿宋_GB2312" w:eastAsia="仿宋_GB2312" w:hAnsi="Calibri" w:cs="Calibri" w:hint="eastAsia"/>
          <w:color w:val="333333"/>
          <w:kern w:val="0"/>
          <w:sz w:val="32"/>
          <w:szCs w:val="32"/>
        </w:rPr>
        <w:t>实现碳达峰</w:t>
      </w:r>
      <w:proofErr w:type="gramEnd"/>
      <w:r w:rsidRPr="009026C9">
        <w:rPr>
          <w:rFonts w:ascii="仿宋_GB2312" w:eastAsia="仿宋_GB2312" w:hAnsi="Calibri" w:cs="Calibri" w:hint="eastAsia"/>
          <w:color w:val="333333"/>
          <w:kern w:val="0"/>
          <w:sz w:val="32"/>
          <w:szCs w:val="32"/>
        </w:rPr>
        <w:t>的窗口期、推进碳中和的起步期，也是构建现代能源体系的关键期和重要时间节点。</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——从国际形势看，应对全球气候变化已进入新阶段，诸多国家和地区提出了</w:t>
      </w:r>
      <w:proofErr w:type="gramStart"/>
      <w:r w:rsidRPr="009026C9">
        <w:rPr>
          <w:rFonts w:ascii="仿宋_GB2312" w:eastAsia="仿宋_GB2312" w:hAnsi="Calibri" w:cs="Calibri" w:hint="eastAsia"/>
          <w:color w:val="333333"/>
          <w:kern w:val="0"/>
          <w:sz w:val="32"/>
          <w:szCs w:val="32"/>
        </w:rPr>
        <w:t>碳达峰碳</w:t>
      </w:r>
      <w:proofErr w:type="gramEnd"/>
      <w:r w:rsidRPr="009026C9">
        <w:rPr>
          <w:rFonts w:ascii="仿宋_GB2312" w:eastAsia="仿宋_GB2312" w:hAnsi="Calibri" w:cs="Calibri" w:hint="eastAsia"/>
          <w:color w:val="333333"/>
          <w:kern w:val="0"/>
          <w:sz w:val="32"/>
          <w:szCs w:val="32"/>
        </w:rPr>
        <w:t>中和目标。世界各国争相以绿色增长战略为蓝图，积极推动产业绿色转型。发达国家正在加速摆脱对化石能源依赖，能源结构向低碳化转型已是大势所趋，全球能源供需格局正在发生深刻变化。加快推进能源绿色低碳转型、构建多元化清洁能源供应体系，已成为国际社会普遍关心的重大课题。</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——从国内省内形势看，</w:t>
      </w:r>
      <w:proofErr w:type="gramStart"/>
      <w:r w:rsidRPr="009026C9">
        <w:rPr>
          <w:rFonts w:ascii="仿宋_GB2312" w:eastAsia="仿宋_GB2312" w:hAnsi="Calibri" w:cs="Calibri" w:hint="eastAsia"/>
          <w:color w:val="333333"/>
          <w:kern w:val="0"/>
          <w:sz w:val="32"/>
          <w:szCs w:val="32"/>
        </w:rPr>
        <w:t>碳达峰目标</w:t>
      </w:r>
      <w:proofErr w:type="gramEnd"/>
      <w:r w:rsidRPr="009026C9">
        <w:rPr>
          <w:rFonts w:ascii="仿宋_GB2312" w:eastAsia="仿宋_GB2312" w:hAnsi="Calibri" w:cs="Calibri" w:hint="eastAsia"/>
          <w:color w:val="333333"/>
          <w:kern w:val="0"/>
          <w:sz w:val="32"/>
          <w:szCs w:val="32"/>
        </w:rPr>
        <w:t>与碳中和愿景，是党中央、国务院统筹国际国内两个大局做出的重大战略决策，是我国当前和今后一个时期应对气候变化、实现</w:t>
      </w:r>
      <w:hyperlink r:id="rId4" w:history="1">
        <w:r w:rsidRPr="009026C9">
          <w:rPr>
            <w:rFonts w:ascii="仿宋_GB2312" w:eastAsia="仿宋_GB2312" w:hAnsi="Calibri" w:cs="Calibri" w:hint="eastAsia"/>
            <w:color w:val="333333"/>
            <w:kern w:val="0"/>
            <w:sz w:val="32"/>
            <w:szCs w:val="32"/>
            <w:u w:val="single"/>
            <w:bdr w:val="none" w:sz="0" w:space="0" w:color="auto" w:frame="1"/>
          </w:rPr>
          <w:t>绿色</w:t>
        </w:r>
      </w:hyperlink>
      <w:r w:rsidRPr="009026C9">
        <w:rPr>
          <w:rFonts w:ascii="仿宋_GB2312" w:eastAsia="仿宋_GB2312" w:hAnsi="Calibri" w:cs="Calibri" w:hint="eastAsia"/>
          <w:color w:val="333333"/>
          <w:kern w:val="0"/>
          <w:sz w:val="32"/>
          <w:szCs w:val="32"/>
        </w:rPr>
        <w:t>低碳发展、加快生态文明建设的方向和路径。在“双碳”目标实现路径上，能源是主战场，电力是主力军，加快构建清洁低碳、安全高效的能源体系，走低能耗、少污染、高质量的绿色发展道路，实现人与自然和谐共生，是我国经济社会发展全面绿色转型的必然选择。从我省实际看，能源结构依然以传统能源为主，产业结构偏重、能源结构</w:t>
      </w:r>
      <w:proofErr w:type="gramStart"/>
      <w:r w:rsidRPr="009026C9">
        <w:rPr>
          <w:rFonts w:ascii="仿宋_GB2312" w:eastAsia="仿宋_GB2312" w:hAnsi="Calibri" w:cs="Calibri" w:hint="eastAsia"/>
          <w:color w:val="333333"/>
          <w:kern w:val="0"/>
          <w:sz w:val="32"/>
          <w:szCs w:val="32"/>
        </w:rPr>
        <w:t>偏煤问题</w:t>
      </w:r>
      <w:proofErr w:type="gramEnd"/>
      <w:r w:rsidRPr="009026C9">
        <w:rPr>
          <w:rFonts w:ascii="仿宋_GB2312" w:eastAsia="仿宋_GB2312" w:hAnsi="Calibri" w:cs="Calibri" w:hint="eastAsia"/>
          <w:color w:val="333333"/>
          <w:kern w:val="0"/>
          <w:sz w:val="32"/>
          <w:szCs w:val="32"/>
        </w:rPr>
        <w:t>较为突出，煤炭消费占比高出全国水平约</w:t>
      </w:r>
      <w:r w:rsidRPr="009026C9">
        <w:rPr>
          <w:rFonts w:ascii="Calibri" w:eastAsia="微软雅黑" w:hAnsi="Calibri" w:cs="Calibri"/>
          <w:color w:val="333333"/>
          <w:kern w:val="0"/>
          <w:sz w:val="32"/>
          <w:szCs w:val="32"/>
        </w:rPr>
        <w:t>10</w:t>
      </w:r>
      <w:r w:rsidRPr="009026C9">
        <w:rPr>
          <w:rFonts w:ascii="仿宋_GB2312" w:eastAsia="仿宋_GB2312" w:hAnsi="Calibri" w:cs="Calibri" w:hint="eastAsia"/>
          <w:color w:val="333333"/>
          <w:kern w:val="0"/>
          <w:sz w:val="32"/>
          <w:szCs w:val="32"/>
        </w:rPr>
        <w:t>个百分点。油、气、水、风、太阳能等自然资源禀赋相对较差，供应保障不确定因素多，</w:t>
      </w:r>
      <w:r w:rsidRPr="009026C9">
        <w:rPr>
          <w:rFonts w:ascii="仿宋_GB2312" w:eastAsia="仿宋_GB2312" w:hAnsi="Calibri" w:cs="Calibri" w:hint="eastAsia"/>
          <w:color w:val="333333"/>
          <w:kern w:val="0"/>
          <w:sz w:val="32"/>
          <w:szCs w:val="32"/>
        </w:rPr>
        <w:lastRenderedPageBreak/>
        <w:t>应对极端天气、重大疫情等突发事件，以及区域性、时段性紧张局面的保供能力亟需强化，</w:t>
      </w:r>
      <w:proofErr w:type="gramStart"/>
      <w:r w:rsidRPr="009026C9">
        <w:rPr>
          <w:rFonts w:ascii="仿宋_GB2312" w:eastAsia="仿宋_GB2312" w:hAnsi="Calibri" w:cs="Calibri" w:hint="eastAsia"/>
          <w:color w:val="333333"/>
          <w:kern w:val="0"/>
          <w:sz w:val="32"/>
          <w:szCs w:val="32"/>
        </w:rPr>
        <w:t>实现碳达峰</w:t>
      </w:r>
      <w:proofErr w:type="gramEnd"/>
      <w:r w:rsidRPr="009026C9">
        <w:rPr>
          <w:rFonts w:ascii="仿宋_GB2312" w:eastAsia="仿宋_GB2312" w:hAnsi="Calibri" w:cs="Calibri" w:hint="eastAsia"/>
          <w:color w:val="333333"/>
          <w:kern w:val="0"/>
          <w:sz w:val="32"/>
          <w:szCs w:val="32"/>
        </w:rPr>
        <w:t>、碳中和的要求更严、幅度更大、困难更多、任务更重。坚持系统观念，统筹发展和安全，协同推进能源低碳转型和供给保障，加快构建现代能源体系，已成为我省</w:t>
      </w:r>
      <w:proofErr w:type="gramStart"/>
      <w:r w:rsidRPr="009026C9">
        <w:rPr>
          <w:rFonts w:ascii="仿宋_GB2312" w:eastAsia="仿宋_GB2312" w:hAnsi="Calibri" w:cs="Calibri" w:hint="eastAsia"/>
          <w:color w:val="333333"/>
          <w:kern w:val="0"/>
          <w:sz w:val="32"/>
          <w:szCs w:val="32"/>
        </w:rPr>
        <w:t>实现碳达峰</w:t>
      </w:r>
      <w:proofErr w:type="gramEnd"/>
      <w:r w:rsidRPr="009026C9">
        <w:rPr>
          <w:rFonts w:ascii="仿宋_GB2312" w:eastAsia="仿宋_GB2312" w:hAnsi="Calibri" w:cs="Calibri" w:hint="eastAsia"/>
          <w:color w:val="333333"/>
          <w:kern w:val="0"/>
          <w:sz w:val="32"/>
          <w:szCs w:val="32"/>
        </w:rPr>
        <w:t>、碳中和目标的必由之路。</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——从焦作自身看，全市长期依赖以煤为主的高碳能源，能源消费总量、单位</w:t>
      </w:r>
      <w:r w:rsidRPr="009026C9">
        <w:rPr>
          <w:rFonts w:ascii="Calibri" w:eastAsia="微软雅黑" w:hAnsi="Calibri" w:cs="Calibri"/>
          <w:color w:val="333333"/>
          <w:kern w:val="0"/>
          <w:sz w:val="32"/>
          <w:szCs w:val="32"/>
        </w:rPr>
        <w:t>GDP</w:t>
      </w:r>
      <w:r w:rsidRPr="009026C9">
        <w:rPr>
          <w:rFonts w:ascii="仿宋_GB2312" w:eastAsia="仿宋_GB2312" w:hAnsi="Calibri" w:cs="Calibri" w:hint="eastAsia"/>
          <w:color w:val="333333"/>
          <w:kern w:val="0"/>
          <w:sz w:val="32"/>
          <w:szCs w:val="32"/>
        </w:rPr>
        <w:t>能耗强度等指标相对较高，能源发展面临着资源约束日益加剧、生态环境问题突出，调整结构、提高能效和保障能源安全的压力进一步增大等多重考验。一是能源结构不够合理。全市能源结构偏煤、产业结构偏重特征突出，能源消费结构中煤炭占比</w:t>
      </w:r>
      <w:r w:rsidRPr="009026C9">
        <w:rPr>
          <w:rFonts w:ascii="Calibri" w:eastAsia="微软雅黑" w:hAnsi="Calibri" w:cs="Calibri"/>
          <w:color w:val="333333"/>
          <w:kern w:val="0"/>
          <w:sz w:val="32"/>
          <w:szCs w:val="32"/>
        </w:rPr>
        <w:t>68</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7</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，高于全省</w:t>
      </w:r>
      <w:r w:rsidRPr="009026C9">
        <w:rPr>
          <w:rFonts w:ascii="Calibri" w:eastAsia="微软雅黑" w:hAnsi="Calibri" w:cs="Calibri"/>
          <w:color w:val="333333"/>
          <w:kern w:val="0"/>
          <w:sz w:val="32"/>
          <w:szCs w:val="32"/>
        </w:rPr>
        <w:t>1</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3</w:t>
      </w:r>
      <w:r w:rsidRPr="009026C9">
        <w:rPr>
          <w:rFonts w:ascii="仿宋_GB2312" w:eastAsia="仿宋_GB2312" w:hAnsi="Calibri" w:cs="Calibri" w:hint="eastAsia"/>
          <w:color w:val="333333"/>
          <w:kern w:val="0"/>
          <w:sz w:val="32"/>
          <w:szCs w:val="32"/>
        </w:rPr>
        <w:t>个百分点，高于全国</w:t>
      </w:r>
      <w:r w:rsidRPr="009026C9">
        <w:rPr>
          <w:rFonts w:ascii="Calibri" w:eastAsia="微软雅黑" w:hAnsi="Calibri" w:cs="Calibri"/>
          <w:color w:val="333333"/>
          <w:kern w:val="0"/>
          <w:sz w:val="32"/>
          <w:szCs w:val="32"/>
        </w:rPr>
        <w:t>11</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9</w:t>
      </w:r>
      <w:r w:rsidRPr="009026C9">
        <w:rPr>
          <w:rFonts w:ascii="仿宋_GB2312" w:eastAsia="仿宋_GB2312" w:hAnsi="Calibri" w:cs="Calibri" w:hint="eastAsia"/>
          <w:color w:val="333333"/>
          <w:kern w:val="0"/>
          <w:sz w:val="32"/>
          <w:szCs w:val="32"/>
        </w:rPr>
        <w:t>个百分点；非化石能源消费占一次能源消费的比重分别低于全国、全省平均水平</w:t>
      </w:r>
      <w:r w:rsidRPr="009026C9">
        <w:rPr>
          <w:rFonts w:ascii="Calibri" w:eastAsia="微软雅黑" w:hAnsi="Calibri" w:cs="Calibri"/>
          <w:color w:val="333333"/>
          <w:kern w:val="0"/>
          <w:sz w:val="32"/>
          <w:szCs w:val="32"/>
        </w:rPr>
        <w:t>8</w:t>
      </w:r>
      <w:r w:rsidRPr="009026C9">
        <w:rPr>
          <w:rFonts w:ascii="仿宋_GB2312" w:eastAsia="仿宋_GB2312" w:hAnsi="Calibri" w:cs="Calibri" w:hint="eastAsia"/>
          <w:color w:val="333333"/>
          <w:kern w:val="0"/>
          <w:sz w:val="32"/>
          <w:szCs w:val="32"/>
        </w:rPr>
        <w:t>个、</w:t>
      </w:r>
      <w:r w:rsidRPr="009026C9">
        <w:rPr>
          <w:rFonts w:ascii="Calibri" w:eastAsia="微软雅黑" w:hAnsi="Calibri" w:cs="Calibri"/>
          <w:color w:val="333333"/>
          <w:kern w:val="0"/>
          <w:sz w:val="32"/>
          <w:szCs w:val="32"/>
        </w:rPr>
        <w:t>4</w:t>
      </w:r>
      <w:r w:rsidRPr="009026C9">
        <w:rPr>
          <w:rFonts w:ascii="仿宋_GB2312" w:eastAsia="仿宋_GB2312" w:hAnsi="Calibri" w:cs="Calibri" w:hint="eastAsia"/>
          <w:color w:val="333333"/>
          <w:kern w:val="0"/>
          <w:sz w:val="32"/>
          <w:szCs w:val="32"/>
        </w:rPr>
        <w:t>个百分点，能源结构调整难度更大、周期更长。二是可再生能源禀赋一般。我市风能、太阳能分属四类、三类地区，资源禀赋先天不优；域内水能资源一般，风景保护区多，规模开发建设抽水蓄能电站、风电场和太阳能光伏电场空间受限。三是产业体系尚不配套。缺乏与风电、光</w:t>
      </w:r>
      <w:proofErr w:type="gramStart"/>
      <w:r w:rsidRPr="009026C9">
        <w:rPr>
          <w:rFonts w:ascii="仿宋_GB2312" w:eastAsia="仿宋_GB2312" w:hAnsi="Calibri" w:cs="Calibri" w:hint="eastAsia"/>
          <w:color w:val="333333"/>
          <w:kern w:val="0"/>
          <w:sz w:val="32"/>
          <w:szCs w:val="32"/>
        </w:rPr>
        <w:t>伏产业</w:t>
      </w:r>
      <w:proofErr w:type="gramEnd"/>
      <w:r w:rsidRPr="009026C9">
        <w:rPr>
          <w:rFonts w:ascii="仿宋_GB2312" w:eastAsia="仿宋_GB2312" w:hAnsi="Calibri" w:cs="Calibri" w:hint="eastAsia"/>
          <w:color w:val="333333"/>
          <w:kern w:val="0"/>
          <w:sz w:val="32"/>
          <w:szCs w:val="32"/>
        </w:rPr>
        <w:t>相配套的设备制造业，与风电、光</w:t>
      </w:r>
      <w:proofErr w:type="gramStart"/>
      <w:r w:rsidRPr="009026C9">
        <w:rPr>
          <w:rFonts w:ascii="仿宋_GB2312" w:eastAsia="仿宋_GB2312" w:hAnsi="Calibri" w:cs="Calibri" w:hint="eastAsia"/>
          <w:color w:val="333333"/>
          <w:kern w:val="0"/>
          <w:sz w:val="32"/>
          <w:szCs w:val="32"/>
        </w:rPr>
        <w:t>伏产业</w:t>
      </w:r>
      <w:proofErr w:type="gramEnd"/>
      <w:r w:rsidRPr="009026C9">
        <w:rPr>
          <w:rFonts w:ascii="仿宋_GB2312" w:eastAsia="仿宋_GB2312" w:hAnsi="Calibri" w:cs="Calibri" w:hint="eastAsia"/>
          <w:color w:val="333333"/>
          <w:kern w:val="0"/>
          <w:sz w:val="32"/>
          <w:szCs w:val="32"/>
        </w:rPr>
        <w:t>匹配的技术咨询、质量标准、监测认证、教育培训、中介服务等体系不够健全，新能源</w:t>
      </w:r>
      <w:proofErr w:type="gramStart"/>
      <w:r w:rsidRPr="009026C9">
        <w:rPr>
          <w:rFonts w:ascii="仿宋_GB2312" w:eastAsia="仿宋_GB2312" w:hAnsi="Calibri" w:cs="Calibri" w:hint="eastAsia"/>
          <w:color w:val="333333"/>
          <w:kern w:val="0"/>
          <w:sz w:val="32"/>
          <w:szCs w:val="32"/>
        </w:rPr>
        <w:t>产业链各环节</w:t>
      </w:r>
      <w:proofErr w:type="gramEnd"/>
      <w:r w:rsidRPr="009026C9">
        <w:rPr>
          <w:rFonts w:ascii="仿宋_GB2312" w:eastAsia="仿宋_GB2312" w:hAnsi="Calibri" w:cs="Calibri" w:hint="eastAsia"/>
          <w:color w:val="333333"/>
          <w:kern w:val="0"/>
          <w:sz w:val="32"/>
          <w:szCs w:val="32"/>
        </w:rPr>
        <w:t>的关联发展及协同增值效应体现不明显，现有的产业</w:t>
      </w:r>
      <w:r w:rsidRPr="009026C9">
        <w:rPr>
          <w:rFonts w:ascii="仿宋_GB2312" w:eastAsia="仿宋_GB2312" w:hAnsi="Calibri" w:cs="Calibri" w:hint="eastAsia"/>
          <w:color w:val="333333"/>
          <w:kern w:val="0"/>
          <w:sz w:val="32"/>
          <w:szCs w:val="32"/>
        </w:rPr>
        <w:lastRenderedPageBreak/>
        <w:t>体系难以支撑新能源快速发展。四是科技支撑相对薄弱。能源技术、装备创新投入不足，技术研发团队少，科技支撑能力弱，内生动力欠缺，创新引领能力不足，高效、绿色、灵活、经济的燃煤发电和现代煤化工技术研究亟需突破，新型储能、氢能开发利用等前沿技术和相关产业亟待发展。</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看到问题的同时，也要看到我市产业结构门类齐全、能源开发利用前景广阔，调整优化能源结构要求更加迫切，生物质资源丰富、局部地区风光资源条件较好、氢能资源禀赋良好，发展可再生能源具备一定优势。</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综上所述，“十四五”时期，焦作能源发展既面临着严峻挑战，也蕴含着前所未有的机遇。焦作能源发展必须坚持新发展理念，统筹发展和安全，聚焦高质量、聚力现代化，加快构建现代能源体系，推动能源向集约化、清洁化、低碳化发展，助力我市如期实现</w:t>
      </w:r>
      <w:proofErr w:type="gramStart"/>
      <w:r w:rsidRPr="009026C9">
        <w:rPr>
          <w:rFonts w:ascii="仿宋_GB2312" w:eastAsia="仿宋_GB2312" w:hAnsi="Calibri" w:cs="Calibri" w:hint="eastAsia"/>
          <w:color w:val="333333"/>
          <w:kern w:val="0"/>
          <w:sz w:val="32"/>
          <w:szCs w:val="32"/>
        </w:rPr>
        <w:t>碳达峰碳</w:t>
      </w:r>
      <w:proofErr w:type="gramEnd"/>
      <w:r w:rsidRPr="009026C9">
        <w:rPr>
          <w:rFonts w:ascii="仿宋_GB2312" w:eastAsia="仿宋_GB2312" w:hAnsi="Calibri" w:cs="Calibri" w:hint="eastAsia"/>
          <w:color w:val="333333"/>
          <w:kern w:val="0"/>
          <w:sz w:val="32"/>
          <w:szCs w:val="32"/>
        </w:rPr>
        <w:t>中和目标。</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5" w:name="_Toc99732295"/>
      <w:bookmarkEnd w:id="5"/>
      <w:r w:rsidRPr="009026C9">
        <w:rPr>
          <w:rFonts w:ascii="黑体" w:eastAsia="黑体" w:hAnsi="黑体" w:cs="Calibri" w:hint="eastAsia"/>
          <w:color w:val="333333"/>
          <w:kern w:val="0"/>
          <w:sz w:val="32"/>
          <w:szCs w:val="32"/>
        </w:rPr>
        <w:t>二、总体思路和主要目标</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6" w:name="_Toc99732296"/>
      <w:bookmarkEnd w:id="6"/>
      <w:r w:rsidRPr="009026C9">
        <w:rPr>
          <w:rFonts w:ascii="楷体_GB2312" w:eastAsia="楷体_GB2312" w:hAnsi="Calibri" w:cs="Calibri" w:hint="eastAsia"/>
          <w:color w:val="333333"/>
          <w:kern w:val="0"/>
          <w:sz w:val="32"/>
          <w:szCs w:val="32"/>
        </w:rPr>
        <w:t>（一）指导思想。</w:t>
      </w:r>
      <w:bookmarkStart w:id="7" w:name="_Toc99732297"/>
      <w:bookmarkEnd w:id="7"/>
      <w:r w:rsidRPr="009026C9">
        <w:rPr>
          <w:rFonts w:ascii="仿宋_GB2312" w:eastAsia="仿宋_GB2312" w:hAnsi="Calibri" w:cs="Calibri" w:hint="eastAsia"/>
          <w:color w:val="333333"/>
          <w:kern w:val="0"/>
          <w:sz w:val="32"/>
          <w:szCs w:val="32"/>
        </w:rPr>
        <w:t>坚持以习近平新时代中国特色社会主义思想为指导，全面贯彻党的十九大和十九届历次全会精神，深入贯彻落</w:t>
      </w:r>
      <w:proofErr w:type="gramStart"/>
      <w:r w:rsidRPr="009026C9">
        <w:rPr>
          <w:rFonts w:ascii="仿宋_GB2312" w:eastAsia="仿宋_GB2312" w:hAnsi="Calibri" w:cs="Calibri" w:hint="eastAsia"/>
          <w:color w:val="333333"/>
          <w:kern w:val="0"/>
          <w:sz w:val="32"/>
          <w:szCs w:val="32"/>
        </w:rPr>
        <w:t>实习近</w:t>
      </w:r>
      <w:proofErr w:type="gramEnd"/>
      <w:r w:rsidRPr="009026C9">
        <w:rPr>
          <w:rFonts w:ascii="仿宋_GB2312" w:eastAsia="仿宋_GB2312" w:hAnsi="Calibri" w:cs="Calibri" w:hint="eastAsia"/>
          <w:color w:val="333333"/>
          <w:kern w:val="0"/>
          <w:sz w:val="32"/>
          <w:szCs w:val="32"/>
        </w:rPr>
        <w:t>平总书记视察河南重要讲话指示精神，以“四个革命、一个合作”能源安全新战略为根本遵循，贯彻落实河南省第十一次党代会和焦作市第十二次党代会精神，立足新发展阶段，完整、准确、全面贯彻新发展理念，主动融入新发展格局，锚定“两个确保”，深入实施“十大战略”，</w:t>
      </w:r>
      <w:r w:rsidRPr="009026C9">
        <w:rPr>
          <w:rFonts w:ascii="仿宋_GB2312" w:eastAsia="仿宋_GB2312" w:hAnsi="Calibri" w:cs="Calibri" w:hint="eastAsia"/>
          <w:color w:val="333333"/>
          <w:kern w:val="0"/>
          <w:sz w:val="32"/>
          <w:szCs w:val="32"/>
        </w:rPr>
        <w:lastRenderedPageBreak/>
        <w:t>围绕绿色焦作建设，以推动能源高质量发展为主题，以深化能源供给侧结构性改革为主线，统筹发展和安全，统筹能源供给保障和清洁低碳转型，推进能源智慧化升级，推动能源体制机制创新，稳步推进能源领域率先</w:t>
      </w:r>
      <w:proofErr w:type="gramStart"/>
      <w:r w:rsidRPr="009026C9">
        <w:rPr>
          <w:rFonts w:ascii="仿宋_GB2312" w:eastAsia="仿宋_GB2312" w:hAnsi="Calibri" w:cs="Calibri" w:hint="eastAsia"/>
          <w:color w:val="333333"/>
          <w:kern w:val="0"/>
          <w:sz w:val="32"/>
          <w:szCs w:val="32"/>
        </w:rPr>
        <w:t>实现碳达峰</w:t>
      </w:r>
      <w:proofErr w:type="gramEnd"/>
      <w:r w:rsidRPr="009026C9">
        <w:rPr>
          <w:rFonts w:ascii="仿宋_GB2312" w:eastAsia="仿宋_GB2312" w:hAnsi="Calibri" w:cs="Calibri" w:hint="eastAsia"/>
          <w:color w:val="333333"/>
          <w:kern w:val="0"/>
          <w:sz w:val="32"/>
          <w:szCs w:val="32"/>
        </w:rPr>
        <w:t>，为奋力谱写全面建设社会主义现代化焦作新篇章提供坚强能源支撑。</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楷体_GB2312" w:eastAsia="楷体_GB2312" w:hAnsi="Calibri" w:cs="Calibri" w:hint="eastAsia"/>
          <w:color w:val="333333"/>
          <w:kern w:val="0"/>
          <w:sz w:val="32"/>
          <w:szCs w:val="32"/>
        </w:rPr>
        <w:t>（二）基本原则。</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坚持绿色低碳和供给安全相结合。围绕能源资源供给安全，以保障我市能源需求为基础目标，充分发挥本地资源优势，大力发展绿色能源，拓展能源供应渠道。进一步完善煤炭、油气应急储备设施，提升储备能力，不断提高能源安全保供能力。</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坚持整体统筹和重点推进相结合。坚持远近结合、长短结合，</w:t>
      </w:r>
      <w:proofErr w:type="gramStart"/>
      <w:r w:rsidRPr="009026C9">
        <w:rPr>
          <w:rFonts w:ascii="仿宋_GB2312" w:eastAsia="仿宋_GB2312" w:hAnsi="微软雅黑" w:cs="宋体" w:hint="eastAsia"/>
          <w:color w:val="333333"/>
          <w:kern w:val="0"/>
          <w:sz w:val="32"/>
          <w:szCs w:val="32"/>
        </w:rPr>
        <w:t>既重点</w:t>
      </w:r>
      <w:proofErr w:type="gramEnd"/>
      <w:r w:rsidRPr="009026C9">
        <w:rPr>
          <w:rFonts w:ascii="仿宋_GB2312" w:eastAsia="仿宋_GB2312" w:hAnsi="微软雅黑" w:cs="宋体" w:hint="eastAsia"/>
          <w:color w:val="333333"/>
          <w:kern w:val="0"/>
          <w:sz w:val="32"/>
          <w:szCs w:val="32"/>
        </w:rPr>
        <w:t>满足短期发展需求，又放眼长远、解决长期发展问题。加强规划统筹，强化规划引领，明确发展时序，增强区域合作，积极融入郑州都市圈能源保供体系。</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坚持节能高效和技术创新相结合。坚持化石能源清洁化、高效化利用，推动煤炭和新能源优化组合。坚持节约优先，突出创新动力，强力推进技术创新、产业创新，建立健全智慧化监管系统，优化能源资源配置，提高能源整体利用效率和清洁利用水平。</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lastRenderedPageBreak/>
        <w:t>坚持深化改革和加强监管相结合。坚持市场化改革方向，处理好政府、企业和市场的关系；稳妥有序推进能源体制改革，增强市场活力。强化政府监管，坚持民生保供底线和安全生产红线，确保改革成果最大限度惠民利民。</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坚持节能降耗与先立后破相结合。推动能耗</w:t>
      </w:r>
      <w:proofErr w:type="gramStart"/>
      <w:r w:rsidRPr="009026C9">
        <w:rPr>
          <w:rFonts w:ascii="仿宋_GB2312" w:eastAsia="仿宋_GB2312" w:hAnsi="微软雅黑" w:cs="宋体" w:hint="eastAsia"/>
          <w:color w:val="333333"/>
          <w:kern w:val="0"/>
          <w:sz w:val="32"/>
          <w:szCs w:val="32"/>
        </w:rPr>
        <w:t>“双控”向碳排放</w:t>
      </w:r>
      <w:proofErr w:type="gramEnd"/>
      <w:r w:rsidRPr="009026C9">
        <w:rPr>
          <w:rFonts w:ascii="仿宋_GB2312" w:eastAsia="仿宋_GB2312" w:hAnsi="微软雅黑" w:cs="宋体" w:hint="eastAsia"/>
          <w:color w:val="333333"/>
          <w:kern w:val="0"/>
          <w:sz w:val="32"/>
          <w:szCs w:val="32"/>
        </w:rPr>
        <w:t>总量和强度“双控”转变，</w:t>
      </w:r>
      <w:proofErr w:type="gramStart"/>
      <w:r w:rsidRPr="009026C9">
        <w:rPr>
          <w:rFonts w:ascii="仿宋_GB2312" w:eastAsia="仿宋_GB2312" w:hAnsi="微软雅黑" w:cs="宋体" w:hint="eastAsia"/>
          <w:color w:val="333333"/>
          <w:kern w:val="0"/>
          <w:sz w:val="32"/>
          <w:szCs w:val="32"/>
        </w:rPr>
        <w:t>完善减污降碳</w:t>
      </w:r>
      <w:proofErr w:type="gramEnd"/>
      <w:r w:rsidRPr="009026C9">
        <w:rPr>
          <w:rFonts w:ascii="仿宋_GB2312" w:eastAsia="仿宋_GB2312" w:hAnsi="微软雅黑" w:cs="宋体" w:hint="eastAsia"/>
          <w:color w:val="333333"/>
          <w:kern w:val="0"/>
          <w:sz w:val="32"/>
          <w:szCs w:val="32"/>
        </w:rPr>
        <w:t>激励约束政策，加快形成绿色生产生活方式。立足资源禀赋，坚持先立后破、通盘谋划，推进绿色低碳技术研发和推广应用，构建绿色制造和服务体系，有序推进</w:t>
      </w:r>
      <w:proofErr w:type="gramStart"/>
      <w:r w:rsidRPr="009026C9">
        <w:rPr>
          <w:rFonts w:ascii="仿宋_GB2312" w:eastAsia="仿宋_GB2312" w:hAnsi="微软雅黑" w:cs="宋体" w:hint="eastAsia"/>
          <w:color w:val="333333"/>
          <w:kern w:val="0"/>
          <w:sz w:val="32"/>
          <w:szCs w:val="32"/>
        </w:rPr>
        <w:t>碳达峰碳</w:t>
      </w:r>
      <w:proofErr w:type="gramEnd"/>
      <w:r w:rsidRPr="009026C9">
        <w:rPr>
          <w:rFonts w:ascii="仿宋_GB2312" w:eastAsia="仿宋_GB2312" w:hAnsi="微软雅黑" w:cs="宋体" w:hint="eastAsia"/>
          <w:color w:val="333333"/>
          <w:kern w:val="0"/>
          <w:sz w:val="32"/>
          <w:szCs w:val="32"/>
        </w:rPr>
        <w:t>中和工作。</w:t>
      </w:r>
    </w:p>
    <w:p w:rsidR="009026C9" w:rsidRPr="009026C9" w:rsidRDefault="009026C9" w:rsidP="009026C9">
      <w:pPr>
        <w:widowControl/>
        <w:shd w:val="clear" w:color="auto" w:fill="FFFFFF"/>
        <w:spacing w:line="579" w:lineRule="atLeast"/>
        <w:ind w:firstLine="632"/>
        <w:rPr>
          <w:rFonts w:ascii="Calibri" w:eastAsia="微软雅黑" w:hAnsi="Calibri" w:cs="Calibri" w:hint="eastAsia"/>
          <w:color w:val="333333"/>
          <w:kern w:val="0"/>
          <w:sz w:val="32"/>
          <w:szCs w:val="32"/>
        </w:rPr>
      </w:pPr>
      <w:bookmarkStart w:id="8" w:name="_Toc99732298"/>
      <w:bookmarkEnd w:id="8"/>
      <w:r w:rsidRPr="009026C9">
        <w:rPr>
          <w:rFonts w:ascii="楷体_GB2312" w:eastAsia="楷体_GB2312" w:hAnsi="Calibri" w:cs="Calibri" w:hint="eastAsia"/>
          <w:color w:val="333333"/>
          <w:kern w:val="0"/>
          <w:sz w:val="32"/>
          <w:szCs w:val="32"/>
        </w:rPr>
        <w:t>（三）总体布局。</w:t>
      </w:r>
      <w:r w:rsidRPr="009026C9">
        <w:rPr>
          <w:rFonts w:ascii="仿宋_GB2312" w:eastAsia="仿宋_GB2312" w:hAnsi="Calibri" w:cs="Calibri" w:hint="eastAsia"/>
          <w:color w:val="333333"/>
          <w:kern w:val="0"/>
          <w:sz w:val="32"/>
          <w:szCs w:val="32"/>
        </w:rPr>
        <w:t>按照</w:t>
      </w:r>
      <w:proofErr w:type="gramStart"/>
      <w:r w:rsidRPr="009026C9">
        <w:rPr>
          <w:rFonts w:ascii="仿宋_GB2312" w:eastAsia="仿宋_GB2312" w:hAnsi="Calibri" w:cs="Calibri" w:hint="eastAsia"/>
          <w:color w:val="333333"/>
          <w:kern w:val="0"/>
          <w:sz w:val="32"/>
          <w:szCs w:val="32"/>
        </w:rPr>
        <w:t>碳达峰碳</w:t>
      </w:r>
      <w:proofErr w:type="gramEnd"/>
      <w:r w:rsidRPr="009026C9">
        <w:rPr>
          <w:rFonts w:ascii="仿宋_GB2312" w:eastAsia="仿宋_GB2312" w:hAnsi="Calibri" w:cs="Calibri" w:hint="eastAsia"/>
          <w:color w:val="333333"/>
          <w:kern w:val="0"/>
          <w:sz w:val="32"/>
          <w:szCs w:val="32"/>
        </w:rPr>
        <w:t>中和目标要求，综合考虑资源禀赋、产业结构、经济发展水平、环境承载能力等因素，突出优化能源生产、供应、消费结构，加快建设“一廊两网三试点四基地”，推动形成清洁多元、安全可靠、低碳高效的能源发展格局。</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沿黄百万千瓦风电走廊。依托我市黄河流域沿线及周边区域优质风能资源，坚持风</w:t>
      </w:r>
      <w:proofErr w:type="gramStart"/>
      <w:r w:rsidRPr="009026C9">
        <w:rPr>
          <w:rFonts w:ascii="仿宋_GB2312" w:eastAsia="仿宋_GB2312" w:hAnsi="微软雅黑" w:cs="宋体" w:hint="eastAsia"/>
          <w:color w:val="333333"/>
          <w:kern w:val="0"/>
          <w:sz w:val="32"/>
          <w:szCs w:val="32"/>
        </w:rPr>
        <w:t>电项目</w:t>
      </w:r>
      <w:proofErr w:type="gramEnd"/>
      <w:r w:rsidRPr="009026C9">
        <w:rPr>
          <w:rFonts w:ascii="仿宋_GB2312" w:eastAsia="仿宋_GB2312" w:hAnsi="微软雅黑" w:cs="宋体" w:hint="eastAsia"/>
          <w:color w:val="333333"/>
          <w:kern w:val="0"/>
          <w:sz w:val="32"/>
          <w:szCs w:val="32"/>
        </w:rPr>
        <w:t>开发与乡村振兴相结合，与沿黄县区自然和民俗风情元素相结合，打造百万千瓦级风电走廊。</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坚强智能、省内领先的输配电网络。强化以</w:t>
      </w:r>
      <w:r w:rsidRPr="009026C9">
        <w:rPr>
          <w:rFonts w:ascii="微软雅黑" w:eastAsia="微软雅黑" w:hAnsi="微软雅黑" w:cs="宋体" w:hint="eastAsia"/>
          <w:color w:val="333333"/>
          <w:kern w:val="0"/>
          <w:sz w:val="32"/>
          <w:szCs w:val="32"/>
        </w:rPr>
        <w:t>500</w:t>
      </w:r>
      <w:r w:rsidRPr="009026C9">
        <w:rPr>
          <w:rFonts w:ascii="仿宋_GB2312" w:eastAsia="仿宋_GB2312" w:hAnsi="微软雅黑" w:cs="宋体" w:hint="eastAsia"/>
          <w:color w:val="333333"/>
          <w:kern w:val="0"/>
          <w:sz w:val="32"/>
          <w:szCs w:val="32"/>
        </w:rPr>
        <w:t>千伏变电站为支撑的</w:t>
      </w:r>
      <w:r w:rsidRPr="009026C9">
        <w:rPr>
          <w:rFonts w:ascii="微软雅黑" w:eastAsia="微软雅黑" w:hAnsi="微软雅黑" w:cs="宋体" w:hint="eastAsia"/>
          <w:color w:val="333333"/>
          <w:kern w:val="0"/>
          <w:sz w:val="32"/>
          <w:szCs w:val="32"/>
        </w:rPr>
        <w:t>220</w:t>
      </w:r>
      <w:r w:rsidRPr="009026C9">
        <w:rPr>
          <w:rFonts w:ascii="仿宋_GB2312" w:eastAsia="仿宋_GB2312" w:hAnsi="微软雅黑" w:cs="宋体" w:hint="eastAsia"/>
          <w:color w:val="333333"/>
          <w:kern w:val="0"/>
          <w:sz w:val="32"/>
          <w:szCs w:val="32"/>
        </w:rPr>
        <w:t>千伏主干网架，推进电网智能化改造和调控运行水平提升，加快建设省内领先、全国一流的现代城乡输配电网。</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lastRenderedPageBreak/>
        <w:t>安全高效、覆盖全域的天然气网络。落实省天然气</w:t>
      </w:r>
      <w:r w:rsidRPr="009026C9">
        <w:rPr>
          <w:rFonts w:ascii="微软雅黑" w:eastAsia="微软雅黑" w:hAnsi="微软雅黑" w:cs="宋体" w:hint="eastAsia"/>
          <w:color w:val="333333"/>
          <w:kern w:val="0"/>
          <w:sz w:val="32"/>
          <w:szCs w:val="32"/>
        </w:rPr>
        <w:t>“</w:t>
      </w:r>
      <w:r w:rsidRPr="009026C9">
        <w:rPr>
          <w:rFonts w:ascii="仿宋_GB2312" w:eastAsia="仿宋_GB2312" w:hAnsi="微软雅黑" w:cs="宋体" w:hint="eastAsia"/>
          <w:color w:val="333333"/>
          <w:kern w:val="0"/>
          <w:sz w:val="32"/>
          <w:szCs w:val="32"/>
        </w:rPr>
        <w:t>三纵六横</w:t>
      </w:r>
      <w:r w:rsidRPr="009026C9">
        <w:rPr>
          <w:rFonts w:ascii="Times New Roman" w:eastAsia="微软雅黑" w:hAnsi="Times New Roman" w:cs="Times New Roman" w:hint="eastAsia"/>
          <w:color w:val="333333"/>
          <w:kern w:val="0"/>
          <w:sz w:val="32"/>
          <w:szCs w:val="32"/>
        </w:rPr>
        <w:t>”</w:t>
      </w:r>
      <w:r w:rsidRPr="009026C9">
        <w:rPr>
          <w:rFonts w:ascii="仿宋_GB2312" w:eastAsia="仿宋_GB2312" w:hAnsi="微软雅黑" w:cs="宋体" w:hint="eastAsia"/>
          <w:color w:val="333333"/>
          <w:kern w:val="0"/>
          <w:sz w:val="32"/>
          <w:szCs w:val="32"/>
        </w:rPr>
        <w:t>主干管网规划，充分发挥黄河以北天然气枢纽地位，完善天然气支线管网建设，实现城镇和平原地区行政村天然气网络全覆盖。</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农村能源革命标杆示范县。统筹利用风、光、生物质、地热等可再生能源，实现生物质能、光伏、储能设施等有机组合，在温县建设</w:t>
      </w:r>
      <w:r w:rsidRPr="009026C9">
        <w:rPr>
          <w:rFonts w:ascii="微软雅黑" w:eastAsia="微软雅黑" w:hAnsi="微软雅黑" w:cs="宋体" w:hint="eastAsia"/>
          <w:color w:val="333333"/>
          <w:kern w:val="0"/>
          <w:sz w:val="32"/>
          <w:szCs w:val="32"/>
        </w:rPr>
        <w:t>5G</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微软雅黑" w:cs="宋体" w:hint="eastAsia"/>
          <w:color w:val="333333"/>
          <w:kern w:val="0"/>
          <w:sz w:val="32"/>
          <w:szCs w:val="32"/>
        </w:rPr>
        <w:t>智慧农业物联网、配套电网、天然气管网、供热管网等综合能源网络，为农村提供多元化、综合性用能解决方案，探索“零碳村镇”建设模式，并逐步在全市推广。</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光伏整县推进示范县试点。结合县域特点，突出因地制宜，充分利用党政机关、学校、医院、村委会、工业厂房、农村住房等建筑屋顶资源，加快推进博爱县、修武县光伏整县推进示范试点，实现光伏开发利用集约化、规模化融合发展。鼓励其他县（市、区）参照试点县整县推进光伏开发利用。</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proofErr w:type="gramStart"/>
      <w:r w:rsidRPr="009026C9">
        <w:rPr>
          <w:rFonts w:ascii="仿宋_GB2312" w:eastAsia="仿宋_GB2312" w:hAnsi="微软雅黑" w:cs="宋体" w:hint="eastAsia"/>
          <w:color w:val="333333"/>
          <w:kern w:val="0"/>
          <w:sz w:val="32"/>
          <w:szCs w:val="32"/>
        </w:rPr>
        <w:t>源网荷储</w:t>
      </w:r>
      <w:proofErr w:type="gramEnd"/>
      <w:r w:rsidRPr="009026C9">
        <w:rPr>
          <w:rFonts w:ascii="仿宋_GB2312" w:eastAsia="仿宋_GB2312" w:hAnsi="微软雅黑" w:cs="宋体" w:hint="eastAsia"/>
          <w:color w:val="333333"/>
          <w:kern w:val="0"/>
          <w:sz w:val="32"/>
          <w:szCs w:val="32"/>
        </w:rPr>
        <w:t>一体化试点。充分利用矿区增量配电业务试点区域内可再生能源资源，科学推进风能、太阳能开发利用，建设闲置矿井储能示范站，构建以智能电网为枢纽平台、</w:t>
      </w:r>
      <w:proofErr w:type="gramStart"/>
      <w:r w:rsidRPr="009026C9">
        <w:rPr>
          <w:rFonts w:ascii="仿宋_GB2312" w:eastAsia="仿宋_GB2312" w:hAnsi="微软雅黑" w:cs="宋体" w:hint="eastAsia"/>
          <w:color w:val="333333"/>
          <w:kern w:val="0"/>
          <w:sz w:val="32"/>
          <w:szCs w:val="32"/>
        </w:rPr>
        <w:t>源网荷储</w:t>
      </w:r>
      <w:proofErr w:type="gramEnd"/>
      <w:r w:rsidRPr="009026C9">
        <w:rPr>
          <w:rFonts w:ascii="仿宋_GB2312" w:eastAsia="仿宋_GB2312" w:hAnsi="微软雅黑" w:cs="宋体" w:hint="eastAsia"/>
          <w:color w:val="333333"/>
          <w:kern w:val="0"/>
          <w:sz w:val="32"/>
          <w:szCs w:val="32"/>
        </w:rPr>
        <w:t>协同互动的新型电力系统。</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氢能源多元应用示范基地。立足服务郑州都市圈，辐射供应周边，整合传统氢源，优化副产氢提纯技术，</w:t>
      </w:r>
      <w:proofErr w:type="gramStart"/>
      <w:r w:rsidRPr="009026C9">
        <w:rPr>
          <w:rFonts w:ascii="仿宋_GB2312" w:eastAsia="仿宋_GB2312" w:hAnsi="微软雅黑" w:cs="宋体" w:hint="eastAsia"/>
          <w:color w:val="333333"/>
          <w:kern w:val="0"/>
          <w:sz w:val="32"/>
          <w:szCs w:val="32"/>
        </w:rPr>
        <w:t>拓展绿氢</w:t>
      </w:r>
      <w:r w:rsidRPr="009026C9">
        <w:rPr>
          <w:rFonts w:ascii="仿宋_GB2312" w:eastAsia="仿宋_GB2312" w:hAnsi="微软雅黑" w:cs="宋体" w:hint="eastAsia"/>
          <w:color w:val="333333"/>
          <w:kern w:val="0"/>
          <w:sz w:val="32"/>
          <w:szCs w:val="32"/>
        </w:rPr>
        <w:lastRenderedPageBreak/>
        <w:t>供给</w:t>
      </w:r>
      <w:proofErr w:type="gramEnd"/>
      <w:r w:rsidRPr="009026C9">
        <w:rPr>
          <w:rFonts w:ascii="仿宋_GB2312" w:eastAsia="仿宋_GB2312" w:hAnsi="微软雅黑" w:cs="宋体" w:hint="eastAsia"/>
          <w:color w:val="333333"/>
          <w:kern w:val="0"/>
          <w:sz w:val="32"/>
          <w:szCs w:val="32"/>
        </w:rPr>
        <w:t>渠道，培育一批有影响力的氢能装备制造企业、氢燃料电池和动力系统集成研发制造企业、氢燃料电池汽车运营与配套服务企业。加快推进氢燃料电池汽车在市区、景区等公共交通中的应用，适时推广城建渣土车、环卫车、</w:t>
      </w:r>
      <w:proofErr w:type="gramStart"/>
      <w:r w:rsidRPr="009026C9">
        <w:rPr>
          <w:rFonts w:ascii="仿宋_GB2312" w:eastAsia="仿宋_GB2312" w:hAnsi="微软雅黑" w:cs="宋体" w:hint="eastAsia"/>
          <w:color w:val="333333"/>
          <w:kern w:val="0"/>
          <w:sz w:val="32"/>
          <w:szCs w:val="32"/>
        </w:rPr>
        <w:t>物流车</w:t>
      </w:r>
      <w:proofErr w:type="gramEnd"/>
      <w:r w:rsidRPr="009026C9">
        <w:rPr>
          <w:rFonts w:ascii="仿宋_GB2312" w:eastAsia="仿宋_GB2312" w:hAnsi="微软雅黑" w:cs="宋体" w:hint="eastAsia"/>
          <w:color w:val="333333"/>
          <w:kern w:val="0"/>
          <w:sz w:val="32"/>
          <w:szCs w:val="32"/>
        </w:rPr>
        <w:t>等其他氢燃料电池商用车应用，打造氢能源多元应用示范基地。</w:t>
      </w:r>
    </w:p>
    <w:p w:rsidR="009026C9" w:rsidRPr="009026C9" w:rsidRDefault="009026C9" w:rsidP="009026C9">
      <w:pPr>
        <w:widowControl/>
        <w:shd w:val="clear" w:color="auto" w:fill="FFFFFF"/>
        <w:spacing w:line="579" w:lineRule="atLeast"/>
        <w:ind w:firstLine="632"/>
        <w:rPr>
          <w:rFonts w:ascii="Calibri" w:eastAsia="微软雅黑" w:hAnsi="Calibri" w:cs="Calibri" w:hint="eastAsia"/>
          <w:color w:val="333333"/>
          <w:kern w:val="0"/>
          <w:sz w:val="32"/>
          <w:szCs w:val="32"/>
        </w:rPr>
      </w:pPr>
      <w:r w:rsidRPr="009026C9">
        <w:rPr>
          <w:rFonts w:ascii="仿宋_GB2312" w:eastAsia="仿宋_GB2312" w:hAnsi="Calibri" w:cs="Calibri" w:hint="eastAsia"/>
          <w:color w:val="333333"/>
          <w:kern w:val="0"/>
          <w:sz w:val="32"/>
          <w:szCs w:val="32"/>
        </w:rPr>
        <w:t>氢燃料电池汽车生产和检测基地。</w:t>
      </w:r>
      <w:r w:rsidRPr="009026C9">
        <w:rPr>
          <w:rFonts w:ascii="仿宋_GB2312" w:eastAsia="仿宋_GB2312" w:hAnsi="Calibri" w:cs="Calibri"/>
          <w:color w:val="333333"/>
          <w:kern w:val="0"/>
          <w:sz w:val="32"/>
          <w:szCs w:val="32"/>
        </w:rPr>
        <w:t>依托焦作市整车及汽车配件生产能力，重点研发氢气长管拖车、氢燃料电池重型卡车等项目，持续引进氢燃料电池物流车、环卫车等其他商用车生产项目，打造河南省氢燃料电池商用车生产基地。依托国家智能清洁能源汽车质量监督检验中心项目，拓展氢燃料电池汽车整车、氢燃料电池检测认证能力，申请国家级氢燃料电池汽车检测资质认证，打造集汽车整车及关键零部件认证、检测、校准、技术咨询等服务为一体，服务中原地区氢燃料电池汽车发展的国家级氢燃料电池汽车检测基地。</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能源应急储备基地。依托区位优势，谋划晋气</w:t>
      </w:r>
      <w:proofErr w:type="gramStart"/>
      <w:r w:rsidRPr="009026C9">
        <w:rPr>
          <w:rFonts w:ascii="仿宋_GB2312" w:eastAsia="仿宋_GB2312" w:hAnsi="微软雅黑" w:cs="宋体" w:hint="eastAsia"/>
          <w:color w:val="333333"/>
          <w:kern w:val="0"/>
          <w:sz w:val="32"/>
          <w:szCs w:val="32"/>
        </w:rPr>
        <w:t>入焦新通道</w:t>
      </w:r>
      <w:proofErr w:type="gramEnd"/>
      <w:r w:rsidRPr="009026C9">
        <w:rPr>
          <w:rFonts w:ascii="仿宋_GB2312" w:eastAsia="仿宋_GB2312" w:hAnsi="微软雅黑" w:cs="宋体" w:hint="eastAsia"/>
          <w:color w:val="333333"/>
          <w:kern w:val="0"/>
          <w:sz w:val="32"/>
          <w:szCs w:val="32"/>
        </w:rPr>
        <w:t>；统筹推进豫北</w:t>
      </w:r>
      <w:r w:rsidRPr="009026C9">
        <w:rPr>
          <w:rFonts w:ascii="微软雅黑" w:eastAsia="微软雅黑" w:hAnsi="微软雅黑" w:cs="宋体" w:hint="eastAsia"/>
          <w:color w:val="333333"/>
          <w:kern w:val="0"/>
          <w:sz w:val="32"/>
          <w:szCs w:val="32"/>
        </w:rPr>
        <w:t>LNG</w:t>
      </w:r>
      <w:r w:rsidRPr="009026C9">
        <w:rPr>
          <w:rFonts w:ascii="仿宋_GB2312" w:eastAsia="仿宋_GB2312" w:hAnsi="微软雅黑" w:cs="宋体" w:hint="eastAsia"/>
          <w:color w:val="333333"/>
          <w:kern w:val="0"/>
          <w:sz w:val="32"/>
          <w:szCs w:val="32"/>
        </w:rPr>
        <w:t>天然气储备中心（二期）建设，加快实现全市及周边燃气管道互联互通；加快推进煤炭储备基地建设，进一步完善我市天然气、煤炭调峰体系。</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百万千瓦光伏基地。结合采煤沉陷区治理和北部矿山治理，统筹高速公路护坡及荒山荒坡等未利用地的太阳能资源，打造</w:t>
      </w:r>
      <w:proofErr w:type="gramStart"/>
      <w:r w:rsidRPr="009026C9">
        <w:rPr>
          <w:rFonts w:ascii="仿宋_GB2312" w:eastAsia="仿宋_GB2312" w:hAnsi="微软雅黑" w:cs="宋体" w:hint="eastAsia"/>
          <w:color w:val="333333"/>
          <w:kern w:val="0"/>
          <w:sz w:val="32"/>
          <w:szCs w:val="32"/>
        </w:rPr>
        <w:t>百万千瓦级光伏</w:t>
      </w:r>
      <w:proofErr w:type="gramEnd"/>
      <w:r w:rsidRPr="009026C9">
        <w:rPr>
          <w:rFonts w:ascii="仿宋_GB2312" w:eastAsia="仿宋_GB2312" w:hAnsi="微软雅黑" w:cs="宋体" w:hint="eastAsia"/>
          <w:color w:val="333333"/>
          <w:kern w:val="0"/>
          <w:sz w:val="32"/>
          <w:szCs w:val="32"/>
        </w:rPr>
        <w:t>基地，实现土地资源的综合利用，进一步促进能源结构调整，实现经济效益和生态效益双丰收。</w:t>
      </w:r>
    </w:p>
    <w:p w:rsidR="009026C9" w:rsidRPr="009026C9" w:rsidRDefault="009026C9" w:rsidP="009026C9">
      <w:pPr>
        <w:widowControl/>
        <w:shd w:val="clear" w:color="auto" w:fill="FFFFFF"/>
        <w:spacing w:line="579" w:lineRule="atLeast"/>
        <w:ind w:firstLine="632"/>
        <w:rPr>
          <w:rFonts w:ascii="Calibri" w:eastAsia="微软雅黑" w:hAnsi="Calibri" w:cs="Calibri" w:hint="eastAsia"/>
          <w:color w:val="333333"/>
          <w:kern w:val="0"/>
          <w:sz w:val="32"/>
          <w:szCs w:val="32"/>
        </w:rPr>
      </w:pPr>
      <w:bookmarkStart w:id="9" w:name="_Toc99732299"/>
      <w:bookmarkEnd w:id="9"/>
      <w:r w:rsidRPr="009026C9">
        <w:rPr>
          <w:rFonts w:ascii="楷体_GB2312" w:eastAsia="楷体_GB2312" w:hAnsi="Calibri" w:cs="Calibri" w:hint="eastAsia"/>
          <w:color w:val="333333"/>
          <w:kern w:val="0"/>
          <w:sz w:val="32"/>
          <w:szCs w:val="32"/>
        </w:rPr>
        <w:lastRenderedPageBreak/>
        <w:t>（四）主要目标。</w:t>
      </w:r>
      <w:r w:rsidRPr="009026C9">
        <w:rPr>
          <w:rFonts w:ascii="仿宋_GB2312" w:eastAsia="仿宋_GB2312" w:hAnsi="Calibri" w:cs="Calibri"/>
          <w:color w:val="333333"/>
          <w:kern w:val="0"/>
          <w:sz w:val="32"/>
          <w:szCs w:val="32"/>
        </w:rPr>
        <w:t>到</w:t>
      </w:r>
      <w:r w:rsidRPr="009026C9">
        <w:rPr>
          <w:rFonts w:ascii="Calibri" w:eastAsia="微软雅黑" w:hAnsi="Calibri" w:cs="Calibri"/>
          <w:color w:val="333333"/>
          <w:kern w:val="0"/>
          <w:sz w:val="32"/>
          <w:szCs w:val="32"/>
        </w:rPr>
        <w:t>2025</w:t>
      </w:r>
      <w:r w:rsidRPr="009026C9">
        <w:rPr>
          <w:rFonts w:ascii="仿宋_GB2312" w:eastAsia="仿宋_GB2312" w:hAnsi="Calibri" w:cs="Calibri"/>
          <w:color w:val="333333"/>
          <w:kern w:val="0"/>
          <w:sz w:val="32"/>
          <w:szCs w:val="32"/>
        </w:rPr>
        <w:t>年，全</w:t>
      </w:r>
      <w:r w:rsidRPr="009026C9">
        <w:rPr>
          <w:rFonts w:ascii="仿宋_GB2312" w:eastAsia="仿宋_GB2312" w:hAnsi="Calibri" w:cs="Calibri" w:hint="eastAsia"/>
          <w:color w:val="333333"/>
          <w:kern w:val="0"/>
          <w:sz w:val="32"/>
          <w:szCs w:val="32"/>
        </w:rPr>
        <w:t>市</w:t>
      </w:r>
      <w:r w:rsidRPr="009026C9">
        <w:rPr>
          <w:rFonts w:ascii="仿宋_GB2312" w:eastAsia="仿宋_GB2312" w:hAnsi="Calibri" w:cs="Calibri"/>
          <w:color w:val="333333"/>
          <w:kern w:val="0"/>
          <w:sz w:val="32"/>
          <w:szCs w:val="32"/>
        </w:rPr>
        <w:t>能源安全保障能力大幅提升，能源生产消费结构持续优化，能源</w:t>
      </w:r>
      <w:r w:rsidRPr="009026C9">
        <w:rPr>
          <w:rFonts w:ascii="仿宋_GB2312" w:eastAsia="仿宋_GB2312" w:hAnsi="Calibri" w:cs="Calibri" w:hint="eastAsia"/>
          <w:color w:val="333333"/>
          <w:kern w:val="0"/>
          <w:sz w:val="32"/>
          <w:szCs w:val="32"/>
        </w:rPr>
        <w:t>绿色低碳转型持续加快，</w:t>
      </w:r>
      <w:r w:rsidRPr="009026C9">
        <w:rPr>
          <w:rFonts w:ascii="仿宋_GB2312" w:eastAsia="仿宋_GB2312" w:hAnsi="Calibri" w:cs="Calibri"/>
          <w:color w:val="333333"/>
          <w:kern w:val="0"/>
          <w:sz w:val="32"/>
          <w:szCs w:val="32"/>
        </w:rPr>
        <w:t>能源</w:t>
      </w:r>
      <w:r w:rsidRPr="009026C9">
        <w:rPr>
          <w:rFonts w:ascii="仿宋_GB2312" w:eastAsia="仿宋_GB2312" w:hAnsi="Calibri" w:cs="Calibri" w:hint="eastAsia"/>
          <w:color w:val="333333"/>
          <w:kern w:val="0"/>
          <w:sz w:val="32"/>
          <w:szCs w:val="32"/>
        </w:rPr>
        <w:t>领域</w:t>
      </w:r>
      <w:proofErr w:type="gramStart"/>
      <w:r w:rsidRPr="009026C9">
        <w:rPr>
          <w:rFonts w:ascii="仿宋_GB2312" w:eastAsia="仿宋_GB2312" w:hAnsi="Calibri" w:cs="Calibri" w:hint="eastAsia"/>
          <w:color w:val="333333"/>
          <w:kern w:val="0"/>
          <w:sz w:val="32"/>
          <w:szCs w:val="32"/>
        </w:rPr>
        <w:t>碳达峰碳</w:t>
      </w:r>
      <w:proofErr w:type="gramEnd"/>
      <w:r w:rsidRPr="009026C9">
        <w:rPr>
          <w:rFonts w:ascii="仿宋_GB2312" w:eastAsia="仿宋_GB2312" w:hAnsi="Calibri" w:cs="Calibri" w:hint="eastAsia"/>
          <w:color w:val="333333"/>
          <w:kern w:val="0"/>
          <w:sz w:val="32"/>
          <w:szCs w:val="32"/>
        </w:rPr>
        <w:t>中和体制机制逐步健全完善，为确保我市如期实现“双碳”目标提供重要路径、发挥关键作用。</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能源综合生产能力稳步提升。新增风力发电</w:t>
      </w:r>
      <w:r w:rsidRPr="009026C9">
        <w:rPr>
          <w:rFonts w:ascii="Calibri" w:eastAsia="微软雅黑" w:hAnsi="Calibri" w:cs="Calibri"/>
          <w:color w:val="333333"/>
          <w:kern w:val="0"/>
          <w:sz w:val="32"/>
          <w:szCs w:val="32"/>
        </w:rPr>
        <w:t>100</w:t>
      </w:r>
      <w:r w:rsidRPr="009026C9">
        <w:rPr>
          <w:rFonts w:ascii="仿宋_GB2312" w:eastAsia="仿宋_GB2312" w:hAnsi="Calibri" w:cs="Calibri" w:hint="eastAsia"/>
          <w:color w:val="333333"/>
          <w:kern w:val="0"/>
          <w:sz w:val="32"/>
          <w:szCs w:val="32"/>
        </w:rPr>
        <w:t>万千瓦、光伏发电</w:t>
      </w:r>
      <w:r w:rsidRPr="009026C9">
        <w:rPr>
          <w:rFonts w:ascii="Calibri" w:eastAsia="微软雅黑" w:hAnsi="Calibri" w:cs="Calibri"/>
          <w:color w:val="333333"/>
          <w:kern w:val="0"/>
          <w:sz w:val="32"/>
          <w:szCs w:val="32"/>
        </w:rPr>
        <w:t>100</w:t>
      </w:r>
      <w:r w:rsidRPr="009026C9">
        <w:rPr>
          <w:rFonts w:ascii="仿宋_GB2312" w:eastAsia="仿宋_GB2312" w:hAnsi="Calibri" w:cs="Calibri" w:hint="eastAsia"/>
          <w:color w:val="333333"/>
          <w:kern w:val="0"/>
          <w:sz w:val="32"/>
          <w:szCs w:val="32"/>
        </w:rPr>
        <w:t>万千瓦，可再生能源装机累计达</w:t>
      </w:r>
      <w:r w:rsidRPr="009026C9">
        <w:rPr>
          <w:rFonts w:ascii="Calibri" w:eastAsia="微软雅黑" w:hAnsi="Calibri" w:cs="Calibri"/>
          <w:color w:val="333333"/>
          <w:kern w:val="0"/>
          <w:sz w:val="32"/>
          <w:szCs w:val="32"/>
        </w:rPr>
        <w:t>250</w:t>
      </w:r>
      <w:r w:rsidRPr="009026C9">
        <w:rPr>
          <w:rFonts w:ascii="仿宋_GB2312" w:eastAsia="仿宋_GB2312" w:hAnsi="Calibri" w:cs="Calibri" w:hint="eastAsia"/>
          <w:color w:val="333333"/>
          <w:kern w:val="0"/>
          <w:sz w:val="32"/>
          <w:szCs w:val="32"/>
        </w:rPr>
        <w:t>万千瓦；</w:t>
      </w:r>
      <w:r w:rsidRPr="009026C9">
        <w:rPr>
          <w:rFonts w:ascii="仿宋_GB2312" w:eastAsia="仿宋_GB2312" w:hAnsi="Calibri" w:cs="Calibri"/>
          <w:color w:val="333333"/>
          <w:kern w:val="0"/>
          <w:sz w:val="32"/>
          <w:szCs w:val="32"/>
        </w:rPr>
        <w:t>年制氢</w:t>
      </w:r>
      <w:r w:rsidRPr="009026C9">
        <w:rPr>
          <w:rFonts w:ascii="仿宋_GB2312" w:eastAsia="仿宋_GB2312" w:hAnsi="Calibri" w:cs="Calibri" w:hint="eastAsia"/>
          <w:color w:val="333333"/>
          <w:kern w:val="0"/>
          <w:sz w:val="32"/>
          <w:szCs w:val="32"/>
        </w:rPr>
        <w:t>能</w:t>
      </w:r>
      <w:r w:rsidRPr="009026C9">
        <w:rPr>
          <w:rFonts w:ascii="仿宋_GB2312" w:eastAsia="仿宋_GB2312" w:hAnsi="Calibri" w:cs="Calibri"/>
          <w:color w:val="333333"/>
          <w:kern w:val="0"/>
          <w:sz w:val="32"/>
          <w:szCs w:val="32"/>
        </w:rPr>
        <w:t>力达</w:t>
      </w:r>
      <w:r w:rsidRPr="009026C9">
        <w:rPr>
          <w:rFonts w:ascii="Calibri" w:eastAsia="微软雅黑" w:hAnsi="Calibri" w:cs="Calibri"/>
          <w:color w:val="333333"/>
          <w:kern w:val="0"/>
          <w:sz w:val="32"/>
          <w:szCs w:val="32"/>
        </w:rPr>
        <w:t>15</w:t>
      </w:r>
      <w:r w:rsidRPr="009026C9">
        <w:rPr>
          <w:rFonts w:ascii="仿宋_GB2312" w:eastAsia="仿宋_GB2312" w:hAnsi="Calibri" w:cs="Calibri"/>
          <w:color w:val="333333"/>
          <w:kern w:val="0"/>
          <w:sz w:val="32"/>
          <w:szCs w:val="32"/>
        </w:rPr>
        <w:t>亿</w:t>
      </w:r>
      <w:r w:rsidRPr="009026C9">
        <w:rPr>
          <w:rFonts w:ascii="仿宋_GB2312" w:eastAsia="仿宋_GB2312" w:hAnsi="Calibri" w:cs="Calibri" w:hint="eastAsia"/>
          <w:color w:val="333333"/>
          <w:kern w:val="0"/>
          <w:sz w:val="32"/>
          <w:szCs w:val="32"/>
        </w:rPr>
        <w:t>立方米以上</w:t>
      </w:r>
      <w:r w:rsidRPr="009026C9">
        <w:rPr>
          <w:rFonts w:ascii="仿宋_GB2312" w:eastAsia="仿宋_GB2312" w:hAnsi="Calibri" w:cs="Calibri"/>
          <w:color w:val="333333"/>
          <w:kern w:val="0"/>
          <w:sz w:val="32"/>
          <w:szCs w:val="32"/>
        </w:rPr>
        <w:t>，</w:t>
      </w:r>
      <w:r w:rsidRPr="009026C9">
        <w:rPr>
          <w:rFonts w:ascii="仿宋_GB2312" w:eastAsia="仿宋_GB2312" w:hAnsi="Calibri" w:cs="Calibri" w:hint="eastAsia"/>
          <w:color w:val="333333"/>
          <w:kern w:val="0"/>
          <w:sz w:val="32"/>
          <w:szCs w:val="32"/>
        </w:rPr>
        <w:t>为氢能</w:t>
      </w:r>
      <w:r w:rsidRPr="009026C9">
        <w:rPr>
          <w:rFonts w:ascii="仿宋_GB2312" w:eastAsia="仿宋_GB2312" w:hAnsi="Calibri" w:cs="Calibri"/>
          <w:color w:val="333333"/>
          <w:kern w:val="0"/>
          <w:sz w:val="32"/>
          <w:szCs w:val="32"/>
        </w:rPr>
        <w:t>产业发展提供</w:t>
      </w:r>
      <w:proofErr w:type="gramStart"/>
      <w:r w:rsidRPr="009026C9">
        <w:rPr>
          <w:rFonts w:ascii="仿宋_GB2312" w:eastAsia="仿宋_GB2312" w:hAnsi="Calibri" w:cs="Calibri"/>
          <w:color w:val="333333"/>
          <w:kern w:val="0"/>
          <w:sz w:val="32"/>
          <w:szCs w:val="32"/>
        </w:rPr>
        <w:t>丰富氢源供给</w:t>
      </w:r>
      <w:proofErr w:type="gramEnd"/>
      <w:r w:rsidRPr="009026C9">
        <w:rPr>
          <w:rFonts w:ascii="仿宋_GB2312" w:eastAsia="仿宋_GB2312" w:hAnsi="Calibri" w:cs="Calibri" w:hint="eastAsia"/>
          <w:color w:val="333333"/>
          <w:kern w:val="0"/>
          <w:sz w:val="32"/>
          <w:szCs w:val="32"/>
        </w:rPr>
        <w:t>；煤炭年产能稳定在</w:t>
      </w:r>
      <w:r w:rsidRPr="009026C9">
        <w:rPr>
          <w:rFonts w:ascii="Calibri" w:eastAsia="微软雅黑" w:hAnsi="Calibri" w:cs="Calibri"/>
          <w:color w:val="333333"/>
          <w:kern w:val="0"/>
          <w:sz w:val="32"/>
          <w:szCs w:val="32"/>
        </w:rPr>
        <w:t>250</w:t>
      </w:r>
      <w:r w:rsidRPr="009026C9">
        <w:rPr>
          <w:rFonts w:ascii="仿宋_GB2312" w:eastAsia="仿宋_GB2312" w:hAnsi="Calibri" w:cs="Calibri" w:hint="eastAsia"/>
          <w:color w:val="333333"/>
          <w:kern w:val="0"/>
          <w:sz w:val="32"/>
          <w:szCs w:val="32"/>
        </w:rPr>
        <w:t>万吨以上，煤炭产品结构进一步优化；煤层气开发取得重大突破，积极推进矿区煤层气规模化勘探开发利用。</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能源安全保障能力全面增强。新建、改（扩）建</w:t>
      </w:r>
      <w:r w:rsidRPr="009026C9">
        <w:rPr>
          <w:rFonts w:ascii="Calibri" w:eastAsia="微软雅黑" w:hAnsi="Calibri" w:cs="Calibri"/>
          <w:color w:val="333333"/>
          <w:kern w:val="0"/>
          <w:sz w:val="32"/>
          <w:szCs w:val="32"/>
        </w:rPr>
        <w:t>220</w:t>
      </w:r>
      <w:r w:rsidRPr="009026C9">
        <w:rPr>
          <w:rFonts w:ascii="仿宋_GB2312" w:eastAsia="仿宋_GB2312" w:hAnsi="Calibri" w:cs="Calibri" w:hint="eastAsia"/>
          <w:color w:val="333333"/>
          <w:kern w:val="0"/>
          <w:sz w:val="32"/>
          <w:szCs w:val="32"/>
        </w:rPr>
        <w:t>千伏变电站</w:t>
      </w:r>
      <w:r w:rsidRPr="009026C9">
        <w:rPr>
          <w:rFonts w:ascii="Calibri" w:eastAsia="微软雅黑" w:hAnsi="Calibri" w:cs="Calibri"/>
          <w:color w:val="333333"/>
          <w:kern w:val="0"/>
          <w:sz w:val="32"/>
          <w:szCs w:val="32"/>
        </w:rPr>
        <w:t>15</w:t>
      </w:r>
      <w:r w:rsidRPr="009026C9">
        <w:rPr>
          <w:rFonts w:ascii="仿宋_GB2312" w:eastAsia="仿宋_GB2312" w:hAnsi="Calibri" w:cs="Calibri" w:hint="eastAsia"/>
          <w:color w:val="333333"/>
          <w:kern w:val="0"/>
          <w:sz w:val="32"/>
          <w:szCs w:val="32"/>
        </w:rPr>
        <w:t>座，新建、改（扩）建</w:t>
      </w:r>
      <w:r w:rsidRPr="009026C9">
        <w:rPr>
          <w:rFonts w:ascii="Calibri" w:eastAsia="微软雅黑" w:hAnsi="Calibri" w:cs="Calibri"/>
          <w:color w:val="333333"/>
          <w:kern w:val="0"/>
          <w:sz w:val="32"/>
          <w:szCs w:val="32"/>
        </w:rPr>
        <w:t>110</w:t>
      </w:r>
      <w:r w:rsidRPr="009026C9">
        <w:rPr>
          <w:rFonts w:ascii="仿宋_GB2312" w:eastAsia="仿宋_GB2312" w:hAnsi="Calibri" w:cs="Calibri" w:hint="eastAsia"/>
          <w:color w:val="333333"/>
          <w:kern w:val="0"/>
          <w:sz w:val="32"/>
          <w:szCs w:val="32"/>
        </w:rPr>
        <w:t>千伏变电站</w:t>
      </w:r>
      <w:r w:rsidRPr="009026C9">
        <w:rPr>
          <w:rFonts w:ascii="Calibri" w:eastAsia="微软雅黑" w:hAnsi="Calibri" w:cs="Calibri"/>
          <w:color w:val="333333"/>
          <w:kern w:val="0"/>
          <w:sz w:val="32"/>
          <w:szCs w:val="32"/>
        </w:rPr>
        <w:t>29</w:t>
      </w:r>
      <w:r w:rsidRPr="009026C9">
        <w:rPr>
          <w:rFonts w:ascii="仿宋_GB2312" w:eastAsia="仿宋_GB2312" w:hAnsi="Calibri" w:cs="Calibri" w:hint="eastAsia"/>
          <w:color w:val="333333"/>
          <w:kern w:val="0"/>
          <w:sz w:val="32"/>
          <w:szCs w:val="32"/>
        </w:rPr>
        <w:t>座，新增变电容量</w:t>
      </w:r>
      <w:r w:rsidRPr="009026C9">
        <w:rPr>
          <w:rFonts w:ascii="Calibri" w:eastAsia="微软雅黑" w:hAnsi="Calibri" w:cs="Calibri"/>
          <w:color w:val="333333"/>
          <w:kern w:val="0"/>
          <w:sz w:val="32"/>
          <w:szCs w:val="32"/>
        </w:rPr>
        <w:t>360</w:t>
      </w:r>
      <w:r w:rsidRPr="009026C9">
        <w:rPr>
          <w:rFonts w:ascii="仿宋_GB2312" w:eastAsia="仿宋_GB2312" w:hAnsi="Calibri" w:cs="Calibri" w:hint="eastAsia"/>
          <w:color w:val="333333"/>
          <w:kern w:val="0"/>
          <w:sz w:val="32"/>
          <w:szCs w:val="32"/>
        </w:rPr>
        <w:t>万千伏安，电网供电能力达到</w:t>
      </w:r>
      <w:r w:rsidRPr="009026C9">
        <w:rPr>
          <w:rFonts w:ascii="Calibri" w:eastAsia="微软雅黑" w:hAnsi="Calibri" w:cs="Calibri"/>
          <w:color w:val="333333"/>
          <w:kern w:val="0"/>
          <w:sz w:val="32"/>
          <w:szCs w:val="32"/>
        </w:rPr>
        <w:t>600</w:t>
      </w:r>
      <w:r w:rsidRPr="009026C9">
        <w:rPr>
          <w:rFonts w:ascii="仿宋_GB2312" w:eastAsia="仿宋_GB2312" w:hAnsi="Calibri" w:cs="Calibri" w:hint="eastAsia"/>
          <w:color w:val="333333"/>
          <w:kern w:val="0"/>
          <w:sz w:val="32"/>
          <w:szCs w:val="32"/>
        </w:rPr>
        <w:t>万千瓦以上，电网结构及装备水平保持全省领先。提升天然气管网标准化、智能化水平与互联互通能力，输气、储气能力分别达到</w:t>
      </w:r>
      <w:r w:rsidRPr="009026C9">
        <w:rPr>
          <w:rFonts w:ascii="Calibri" w:eastAsia="微软雅黑" w:hAnsi="Calibri" w:cs="Calibri"/>
          <w:color w:val="333333"/>
          <w:kern w:val="0"/>
          <w:sz w:val="32"/>
          <w:szCs w:val="32"/>
        </w:rPr>
        <w:t>16</w:t>
      </w:r>
      <w:r w:rsidRPr="009026C9">
        <w:rPr>
          <w:rFonts w:ascii="仿宋_GB2312" w:eastAsia="仿宋_GB2312" w:hAnsi="Calibri" w:cs="Calibri" w:hint="eastAsia"/>
          <w:color w:val="333333"/>
          <w:kern w:val="0"/>
          <w:sz w:val="32"/>
          <w:szCs w:val="32"/>
        </w:rPr>
        <w:t>亿立方米</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年、</w:t>
      </w:r>
      <w:r w:rsidRPr="009026C9">
        <w:rPr>
          <w:rFonts w:ascii="Calibri" w:eastAsia="微软雅黑" w:hAnsi="Calibri" w:cs="Calibri"/>
          <w:color w:val="333333"/>
          <w:kern w:val="0"/>
          <w:sz w:val="32"/>
          <w:szCs w:val="32"/>
        </w:rPr>
        <w:t>0</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5</w:t>
      </w:r>
      <w:r w:rsidRPr="009026C9">
        <w:rPr>
          <w:rFonts w:ascii="仿宋_GB2312" w:eastAsia="仿宋_GB2312" w:hAnsi="Calibri" w:cs="Calibri" w:hint="eastAsia"/>
          <w:color w:val="333333"/>
          <w:kern w:val="0"/>
          <w:sz w:val="32"/>
          <w:szCs w:val="32"/>
        </w:rPr>
        <w:t>亿立方米</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年，基本实现城乡天然气管网全覆盖。</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能源综合利用效率显著提高。全市单位</w:t>
      </w:r>
      <w:r w:rsidRPr="009026C9">
        <w:rPr>
          <w:rFonts w:ascii="Calibri" w:eastAsia="微软雅黑" w:hAnsi="Calibri" w:cs="Calibri"/>
          <w:color w:val="333333"/>
          <w:kern w:val="0"/>
          <w:sz w:val="32"/>
          <w:szCs w:val="32"/>
        </w:rPr>
        <w:t>GDP</w:t>
      </w:r>
      <w:r w:rsidRPr="009026C9">
        <w:rPr>
          <w:rFonts w:ascii="仿宋_GB2312" w:eastAsia="仿宋_GB2312" w:hAnsi="Calibri" w:cs="Calibri" w:hint="eastAsia"/>
          <w:color w:val="333333"/>
          <w:kern w:val="0"/>
          <w:sz w:val="32"/>
          <w:szCs w:val="32"/>
        </w:rPr>
        <w:t>能耗降低</w:t>
      </w:r>
      <w:r w:rsidRPr="009026C9">
        <w:rPr>
          <w:rFonts w:ascii="Calibri" w:eastAsia="微软雅黑" w:hAnsi="Calibri" w:cs="Calibri"/>
          <w:color w:val="333333"/>
          <w:kern w:val="0"/>
          <w:sz w:val="32"/>
          <w:szCs w:val="32"/>
        </w:rPr>
        <w:t>18</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以上，单位</w:t>
      </w:r>
      <w:r w:rsidRPr="009026C9">
        <w:rPr>
          <w:rFonts w:ascii="Calibri" w:eastAsia="微软雅黑" w:hAnsi="Calibri" w:cs="Calibri"/>
          <w:color w:val="333333"/>
          <w:kern w:val="0"/>
          <w:sz w:val="32"/>
          <w:szCs w:val="32"/>
        </w:rPr>
        <w:t>GDP</w:t>
      </w:r>
      <w:r w:rsidRPr="009026C9">
        <w:rPr>
          <w:rFonts w:ascii="仿宋_GB2312" w:eastAsia="仿宋_GB2312" w:hAnsi="Calibri" w:cs="Calibri" w:hint="eastAsia"/>
          <w:color w:val="333333"/>
          <w:kern w:val="0"/>
          <w:sz w:val="32"/>
          <w:szCs w:val="32"/>
        </w:rPr>
        <w:t>二氧化碳排放下降</w:t>
      </w:r>
      <w:r w:rsidRPr="009026C9">
        <w:rPr>
          <w:rFonts w:ascii="Calibri" w:eastAsia="微软雅黑" w:hAnsi="Calibri" w:cs="Calibri"/>
          <w:color w:val="333333"/>
          <w:kern w:val="0"/>
          <w:sz w:val="32"/>
          <w:szCs w:val="32"/>
        </w:rPr>
        <w:t>19</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5</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以上。非化石能源消费占比提高到</w:t>
      </w:r>
      <w:r w:rsidRPr="009026C9">
        <w:rPr>
          <w:rFonts w:ascii="Calibri" w:eastAsia="微软雅黑" w:hAnsi="Calibri" w:cs="Calibri"/>
          <w:color w:val="333333"/>
          <w:kern w:val="0"/>
          <w:sz w:val="32"/>
          <w:szCs w:val="32"/>
        </w:rPr>
        <w:t>11</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以上，电能占终端能源消费比重提高到</w:t>
      </w:r>
      <w:r w:rsidRPr="009026C9">
        <w:rPr>
          <w:rFonts w:ascii="Calibri" w:eastAsia="微软雅黑" w:hAnsi="Calibri" w:cs="Calibri"/>
          <w:color w:val="333333"/>
          <w:kern w:val="0"/>
          <w:sz w:val="32"/>
          <w:szCs w:val="32"/>
        </w:rPr>
        <w:t>25</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以上。全市煤炭消费总量下降</w:t>
      </w:r>
      <w:r w:rsidRPr="009026C9">
        <w:rPr>
          <w:rFonts w:ascii="Calibri" w:eastAsia="微软雅黑" w:hAnsi="Calibri" w:cs="Calibri"/>
          <w:color w:val="333333"/>
          <w:kern w:val="0"/>
          <w:sz w:val="32"/>
          <w:szCs w:val="32"/>
        </w:rPr>
        <w:t>7</w:t>
      </w:r>
      <w:r w:rsidRPr="009026C9">
        <w:rPr>
          <w:rFonts w:ascii="Times New Roman" w:eastAsia="仿宋_GB2312" w:hAnsi="Times New Roman" w:cs="Times New Roman" w:hint="eastAsia"/>
          <w:color w:val="333333"/>
          <w:kern w:val="0"/>
          <w:sz w:val="32"/>
          <w:szCs w:val="32"/>
        </w:rPr>
        <w:t>.</w:t>
      </w:r>
      <w:r w:rsidRPr="009026C9">
        <w:rPr>
          <w:rFonts w:ascii="Calibri" w:eastAsia="微软雅黑" w:hAnsi="Calibri" w:cs="Calibri"/>
          <w:color w:val="333333"/>
          <w:kern w:val="0"/>
          <w:sz w:val="32"/>
          <w:szCs w:val="32"/>
        </w:rPr>
        <w:t>7</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以上，非电行业煤炭</w:t>
      </w:r>
      <w:r w:rsidRPr="009026C9">
        <w:rPr>
          <w:rFonts w:ascii="仿宋_GB2312" w:eastAsia="仿宋_GB2312" w:hAnsi="Calibri" w:cs="Calibri" w:hint="eastAsia"/>
          <w:color w:val="333333"/>
          <w:kern w:val="0"/>
          <w:sz w:val="32"/>
          <w:szCs w:val="32"/>
        </w:rPr>
        <w:lastRenderedPageBreak/>
        <w:t>年消费总量控制在</w:t>
      </w:r>
      <w:r w:rsidRPr="009026C9">
        <w:rPr>
          <w:rFonts w:ascii="Calibri" w:eastAsia="微软雅黑" w:hAnsi="Calibri" w:cs="Calibri"/>
          <w:color w:val="333333"/>
          <w:kern w:val="0"/>
          <w:sz w:val="32"/>
          <w:szCs w:val="32"/>
        </w:rPr>
        <w:t>596</w:t>
      </w:r>
      <w:r w:rsidRPr="009026C9">
        <w:rPr>
          <w:rFonts w:ascii="仿宋_GB2312" w:eastAsia="仿宋_GB2312" w:hAnsi="Calibri" w:cs="Calibri" w:hint="eastAsia"/>
          <w:color w:val="333333"/>
          <w:kern w:val="0"/>
          <w:sz w:val="32"/>
          <w:szCs w:val="32"/>
        </w:rPr>
        <w:t>万吨以内，国家电投集团河南电力有限公司沁阳发电分公司、国家能源集团焦作电厂有限公司、华润电力焦作有限公司等三家统调公用机组煤炭消费量控制在</w:t>
      </w:r>
      <w:r w:rsidRPr="009026C9">
        <w:rPr>
          <w:rFonts w:ascii="Calibri" w:eastAsia="微软雅黑" w:hAnsi="Calibri" w:cs="Calibri"/>
          <w:color w:val="333333"/>
          <w:kern w:val="0"/>
          <w:sz w:val="32"/>
          <w:szCs w:val="32"/>
        </w:rPr>
        <w:t>740</w:t>
      </w:r>
      <w:r w:rsidRPr="009026C9">
        <w:rPr>
          <w:rFonts w:ascii="仿宋_GB2312" w:eastAsia="仿宋_GB2312" w:hAnsi="Calibri" w:cs="Calibri" w:hint="eastAsia"/>
          <w:color w:val="333333"/>
          <w:kern w:val="0"/>
          <w:sz w:val="32"/>
          <w:szCs w:val="32"/>
        </w:rPr>
        <w:t>万吨以内。提升现有大型热电联产机组供热能力，开展远距离供热示范，强力扩大集中供热面积。</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到</w:t>
      </w:r>
      <w:r w:rsidRPr="009026C9">
        <w:rPr>
          <w:rFonts w:ascii="Calibri" w:eastAsia="微软雅黑" w:hAnsi="Calibri" w:cs="Calibri"/>
          <w:color w:val="333333"/>
          <w:kern w:val="0"/>
          <w:sz w:val="32"/>
          <w:szCs w:val="32"/>
        </w:rPr>
        <w:t>2030</w:t>
      </w:r>
      <w:r w:rsidRPr="009026C9">
        <w:rPr>
          <w:rFonts w:ascii="仿宋_GB2312" w:eastAsia="仿宋_GB2312" w:hAnsi="Calibri" w:cs="Calibri" w:hint="eastAsia"/>
          <w:color w:val="333333"/>
          <w:kern w:val="0"/>
          <w:sz w:val="32"/>
          <w:szCs w:val="32"/>
        </w:rPr>
        <w:t>年，经济社会发展全面绿色转型取得显著成效，可再生能源产业及新兴能源产业取得决定性进展，重点用</w:t>
      </w:r>
      <w:proofErr w:type="gramStart"/>
      <w:r w:rsidRPr="009026C9">
        <w:rPr>
          <w:rFonts w:ascii="仿宋_GB2312" w:eastAsia="仿宋_GB2312" w:hAnsi="Calibri" w:cs="Calibri" w:hint="eastAsia"/>
          <w:color w:val="333333"/>
          <w:kern w:val="0"/>
          <w:sz w:val="32"/>
          <w:szCs w:val="32"/>
        </w:rPr>
        <w:t>能行业</w:t>
      </w:r>
      <w:proofErr w:type="gramEnd"/>
      <w:r w:rsidRPr="009026C9">
        <w:rPr>
          <w:rFonts w:ascii="仿宋_GB2312" w:eastAsia="仿宋_GB2312" w:hAnsi="Calibri" w:cs="Calibri" w:hint="eastAsia"/>
          <w:color w:val="333333"/>
          <w:kern w:val="0"/>
          <w:sz w:val="32"/>
          <w:szCs w:val="32"/>
        </w:rPr>
        <w:t>能源利用效率达到全省先进水平；</w:t>
      </w:r>
      <w:proofErr w:type="gramStart"/>
      <w:r w:rsidRPr="009026C9">
        <w:rPr>
          <w:rFonts w:ascii="仿宋_GB2312" w:eastAsia="仿宋_GB2312" w:hAnsi="Calibri" w:cs="Calibri" w:hint="eastAsia"/>
          <w:color w:val="333333"/>
          <w:kern w:val="0"/>
          <w:sz w:val="32"/>
          <w:szCs w:val="32"/>
        </w:rPr>
        <w:t>碳达峰碳</w:t>
      </w:r>
      <w:proofErr w:type="gramEnd"/>
      <w:r w:rsidRPr="009026C9">
        <w:rPr>
          <w:rFonts w:ascii="仿宋_GB2312" w:eastAsia="仿宋_GB2312" w:hAnsi="Calibri" w:cs="Calibri" w:hint="eastAsia"/>
          <w:color w:val="333333"/>
          <w:kern w:val="0"/>
          <w:sz w:val="32"/>
          <w:szCs w:val="32"/>
        </w:rPr>
        <w:t>中和体制机制进一步健全，能源安全保障能力、数字化信息水平与治理能力得到进一步跃升，能源服务民生成效明显，二氧化碳排放按期达峰。</w:t>
      </w:r>
    </w:p>
    <w:tbl>
      <w:tblPr>
        <w:tblW w:w="11565" w:type="dxa"/>
        <w:jc w:val="center"/>
        <w:tblCellMar>
          <w:left w:w="0" w:type="dxa"/>
          <w:right w:w="0" w:type="dxa"/>
        </w:tblCellMar>
        <w:tblLook w:val="04A0" w:firstRow="1" w:lastRow="0" w:firstColumn="1" w:lastColumn="0" w:noHBand="0" w:noVBand="1"/>
      </w:tblPr>
      <w:tblGrid>
        <w:gridCol w:w="694"/>
        <w:gridCol w:w="3585"/>
        <w:gridCol w:w="1388"/>
        <w:gridCol w:w="1272"/>
        <w:gridCol w:w="1503"/>
        <w:gridCol w:w="1388"/>
        <w:gridCol w:w="1735"/>
      </w:tblGrid>
      <w:tr w:rsidR="009026C9" w:rsidRPr="009026C9" w:rsidTr="009026C9">
        <w:trPr>
          <w:trHeight w:val="680"/>
          <w:jc w:val="center"/>
        </w:trPr>
        <w:tc>
          <w:tcPr>
            <w:tcW w:w="5000" w:type="pct"/>
            <w:gridSpan w:val="7"/>
            <w:tcBorders>
              <w:top w:val="single" w:sz="8" w:space="0" w:color="auto"/>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spacing w:line="400" w:lineRule="atLeast"/>
              <w:jc w:val="center"/>
              <w:rPr>
                <w:rFonts w:ascii="Calibri" w:eastAsia="宋体" w:hAnsi="Calibri" w:cs="Calibri"/>
                <w:kern w:val="0"/>
                <w:sz w:val="32"/>
                <w:szCs w:val="32"/>
              </w:rPr>
            </w:pPr>
            <w:r w:rsidRPr="009026C9">
              <w:rPr>
                <w:rFonts w:ascii="黑体" w:eastAsia="黑体" w:hAnsi="黑体" w:cs="Calibri" w:hint="eastAsia"/>
                <w:kern w:val="0"/>
                <w:sz w:val="24"/>
                <w:szCs w:val="24"/>
              </w:rPr>
              <w:t>“十四五”能源发展主要指标</w:t>
            </w:r>
          </w:p>
        </w:tc>
      </w:tr>
      <w:tr w:rsidR="009026C9" w:rsidRPr="009026C9" w:rsidTr="009026C9">
        <w:trPr>
          <w:trHeight w:val="567"/>
          <w:jc w:val="center"/>
        </w:trPr>
        <w:tc>
          <w:tcPr>
            <w:tcW w:w="300" w:type="pct"/>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类别</w:t>
            </w:r>
          </w:p>
        </w:tc>
        <w:tc>
          <w:tcPr>
            <w:tcW w:w="1550" w:type="pct"/>
            <w:tcBorders>
              <w:top w:val="single" w:sz="8" w:space="0" w:color="auto"/>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指    标</w:t>
            </w:r>
          </w:p>
        </w:tc>
        <w:tc>
          <w:tcPr>
            <w:tcW w:w="600" w:type="pct"/>
            <w:tcBorders>
              <w:top w:val="single" w:sz="8" w:space="0" w:color="auto"/>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单位</w:t>
            </w:r>
          </w:p>
        </w:tc>
        <w:tc>
          <w:tcPr>
            <w:tcW w:w="550" w:type="pct"/>
            <w:tcBorders>
              <w:top w:val="single" w:sz="8" w:space="0" w:color="auto"/>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Calibri" w:eastAsia="宋体" w:hAnsi="Calibri" w:cs="Calibri"/>
                <w:kern w:val="0"/>
                <w:sz w:val="32"/>
                <w:szCs w:val="32"/>
              </w:rPr>
              <w:t>2020</w:t>
            </w:r>
            <w:r w:rsidRPr="009026C9">
              <w:rPr>
                <w:rFonts w:ascii="宋体" w:eastAsia="宋体" w:hAnsi="宋体" w:cs="Calibri" w:hint="eastAsia"/>
                <w:kern w:val="0"/>
                <w:szCs w:val="21"/>
              </w:rPr>
              <w:t>年</w:t>
            </w:r>
          </w:p>
        </w:tc>
        <w:tc>
          <w:tcPr>
            <w:tcW w:w="650" w:type="pct"/>
            <w:tcBorders>
              <w:top w:val="single" w:sz="8" w:space="0" w:color="auto"/>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Calibri" w:eastAsia="宋体" w:hAnsi="Calibri" w:cs="Calibri"/>
                <w:kern w:val="0"/>
                <w:sz w:val="32"/>
                <w:szCs w:val="32"/>
              </w:rPr>
              <w:t>2025</w:t>
            </w:r>
            <w:r w:rsidRPr="009026C9">
              <w:rPr>
                <w:rFonts w:ascii="宋体" w:eastAsia="宋体" w:hAnsi="宋体" w:cs="Calibri" w:hint="eastAsia"/>
                <w:kern w:val="0"/>
                <w:szCs w:val="21"/>
              </w:rPr>
              <w:t>年</w:t>
            </w:r>
          </w:p>
        </w:tc>
        <w:tc>
          <w:tcPr>
            <w:tcW w:w="600" w:type="pct"/>
            <w:tcBorders>
              <w:top w:val="single" w:sz="8" w:space="0" w:color="auto"/>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年均增长</w:t>
            </w:r>
          </w:p>
        </w:tc>
        <w:tc>
          <w:tcPr>
            <w:tcW w:w="600" w:type="pct"/>
            <w:tcBorders>
              <w:top w:val="single" w:sz="8" w:space="0" w:color="auto"/>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属  性</w:t>
            </w:r>
          </w:p>
        </w:tc>
      </w:tr>
      <w:tr w:rsidR="009026C9" w:rsidRPr="009026C9" w:rsidTr="009026C9">
        <w:trPr>
          <w:trHeight w:val="567"/>
          <w:jc w:val="center"/>
        </w:trPr>
        <w:tc>
          <w:tcPr>
            <w:tcW w:w="300" w:type="pct"/>
            <w:vMerge w:val="restart"/>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能源低碳转型</w:t>
            </w: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单位</w:t>
            </w:r>
            <w:r w:rsidRPr="009026C9">
              <w:rPr>
                <w:rFonts w:ascii="宋体" w:eastAsia="宋体" w:hAnsi="宋体" w:cs="宋体"/>
                <w:kern w:val="0"/>
                <w:szCs w:val="21"/>
              </w:rPr>
              <w:t>GDP</w:t>
            </w:r>
            <w:r w:rsidRPr="009026C9">
              <w:rPr>
                <w:rFonts w:ascii="宋体" w:eastAsia="宋体" w:hAnsi="宋体" w:cs="宋体" w:hint="eastAsia"/>
                <w:kern w:val="0"/>
                <w:szCs w:val="21"/>
              </w:rPr>
              <w:t>二氧化碳排放降低</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19</w:t>
            </w:r>
            <w:r w:rsidRPr="009026C9">
              <w:rPr>
                <w:rFonts w:ascii="宋体" w:eastAsia="宋体" w:hAnsi="宋体" w:cs="宋体" w:hint="eastAsia"/>
                <w:kern w:val="0"/>
                <w:szCs w:val="21"/>
              </w:rPr>
              <w:t>.</w:t>
            </w:r>
            <w:r w:rsidRPr="009026C9">
              <w:rPr>
                <w:rFonts w:ascii="宋体" w:eastAsia="宋体" w:hAnsi="宋体" w:cs="宋体"/>
                <w:kern w:val="0"/>
                <w:szCs w:val="21"/>
              </w:rPr>
              <w:t>5</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约束性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非化石能源消费比重</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7</w:t>
            </w:r>
            <w:r w:rsidRPr="009026C9">
              <w:rPr>
                <w:rFonts w:ascii="宋体" w:eastAsia="宋体" w:hAnsi="宋体" w:cs="宋体" w:hint="eastAsia"/>
                <w:kern w:val="0"/>
                <w:szCs w:val="21"/>
              </w:rPr>
              <w:t>.</w:t>
            </w:r>
            <w:r w:rsidRPr="009026C9">
              <w:rPr>
                <w:rFonts w:ascii="宋体" w:eastAsia="宋体" w:hAnsi="宋体" w:cs="宋体"/>
                <w:kern w:val="0"/>
                <w:szCs w:val="21"/>
              </w:rPr>
              <w:t>4</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11</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w:t>
            </w:r>
            <w:r w:rsidRPr="009026C9">
              <w:rPr>
                <w:rFonts w:ascii="宋体" w:eastAsia="宋体" w:hAnsi="宋体" w:cs="宋体"/>
                <w:kern w:val="0"/>
                <w:szCs w:val="21"/>
              </w:rPr>
              <w:t>6</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煤炭消费总量</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万吨</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1448</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7</w:t>
            </w:r>
            <w:r w:rsidRPr="009026C9">
              <w:rPr>
                <w:rFonts w:ascii="宋体" w:eastAsia="宋体" w:hAnsi="宋体" w:cs="宋体" w:hint="eastAsia"/>
                <w:kern w:val="0"/>
                <w:szCs w:val="21"/>
              </w:rPr>
              <w:t>.</w:t>
            </w:r>
            <w:r w:rsidRPr="009026C9">
              <w:rPr>
                <w:rFonts w:ascii="宋体" w:eastAsia="宋体" w:hAnsi="宋体" w:cs="宋体"/>
                <w:kern w:val="0"/>
                <w:szCs w:val="21"/>
              </w:rPr>
              <w:t>7</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电能占终端能源消费比重</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17</w:t>
            </w:r>
            <w:r w:rsidRPr="009026C9">
              <w:rPr>
                <w:rFonts w:ascii="宋体" w:eastAsia="宋体" w:hAnsi="宋体" w:cs="宋体" w:hint="eastAsia"/>
                <w:kern w:val="0"/>
                <w:szCs w:val="21"/>
              </w:rPr>
              <w:t>.</w:t>
            </w:r>
            <w:r w:rsidRPr="009026C9">
              <w:rPr>
                <w:rFonts w:ascii="宋体" w:eastAsia="宋体" w:hAnsi="宋体" w:cs="宋体"/>
                <w:kern w:val="0"/>
                <w:szCs w:val="21"/>
              </w:rPr>
              <w:t>7</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25</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7</w:t>
            </w: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非化石能源发电量比重</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7</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11</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9</w:t>
            </w: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300" w:type="pct"/>
            <w:vMerge w:val="restart"/>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能源安全保障</w:t>
            </w: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电力装机总量</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648</w:t>
            </w:r>
            <w:r w:rsidRPr="009026C9">
              <w:rPr>
                <w:rFonts w:ascii="宋体" w:eastAsia="宋体" w:hAnsi="宋体" w:cs="宋体" w:hint="eastAsia"/>
                <w:kern w:val="0"/>
                <w:szCs w:val="21"/>
              </w:rPr>
              <w:t>.</w:t>
            </w:r>
            <w:r w:rsidRPr="009026C9">
              <w:rPr>
                <w:rFonts w:ascii="宋体" w:eastAsia="宋体" w:hAnsi="宋体" w:cs="宋体"/>
                <w:kern w:val="0"/>
                <w:szCs w:val="21"/>
              </w:rPr>
              <w:t>4</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789</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4</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煤碳</w:t>
            </w:r>
            <w:proofErr w:type="gramEnd"/>
            <w:r w:rsidRPr="009026C9">
              <w:rPr>
                <w:rFonts w:ascii="宋体" w:eastAsia="宋体" w:hAnsi="宋体" w:cs="宋体" w:hint="eastAsia"/>
                <w:kern w:val="0"/>
                <w:szCs w:val="21"/>
              </w:rPr>
              <w:t>产量</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万吨</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302</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250</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w:t>
            </w:r>
            <w:r w:rsidRPr="009026C9">
              <w:rPr>
                <w:rFonts w:ascii="宋体" w:eastAsia="宋体" w:hAnsi="宋体" w:cs="宋体"/>
                <w:kern w:val="0"/>
                <w:szCs w:val="21"/>
              </w:rPr>
              <w:t>7</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储气能力占天然气消费比重</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3</w:t>
            </w:r>
            <w:r w:rsidRPr="009026C9">
              <w:rPr>
                <w:rFonts w:ascii="宋体" w:eastAsia="宋体" w:hAnsi="宋体" w:cs="宋体" w:hint="eastAsia"/>
                <w:kern w:val="0"/>
                <w:szCs w:val="21"/>
              </w:rPr>
              <w:t>.</w:t>
            </w:r>
            <w:r w:rsidRPr="009026C9">
              <w:rPr>
                <w:rFonts w:ascii="宋体" w:eastAsia="宋体" w:hAnsi="宋体" w:cs="宋体"/>
                <w:kern w:val="0"/>
                <w:szCs w:val="21"/>
              </w:rPr>
              <w:t>6</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5</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4</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煤炭储备能力占年消费量比重</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38</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7</w:t>
            </w:r>
            <w:r w:rsidRPr="009026C9">
              <w:rPr>
                <w:rFonts w:ascii="宋体" w:eastAsia="宋体" w:hAnsi="宋体" w:cs="宋体" w:hint="eastAsia"/>
                <w:kern w:val="0"/>
                <w:szCs w:val="21"/>
              </w:rPr>
              <w:t>.</w:t>
            </w:r>
            <w:r w:rsidRPr="009026C9">
              <w:rPr>
                <w:rFonts w:ascii="宋体" w:eastAsia="宋体" w:hAnsi="宋体" w:cs="宋体"/>
                <w:kern w:val="0"/>
                <w:szCs w:val="21"/>
              </w:rPr>
              <w:t>49</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6</w:t>
            </w:r>
            <w:r w:rsidRPr="009026C9">
              <w:rPr>
                <w:rFonts w:ascii="宋体" w:eastAsia="宋体" w:hAnsi="宋体" w:cs="宋体" w:hint="eastAsia"/>
                <w:kern w:val="0"/>
                <w:szCs w:val="21"/>
              </w:rPr>
              <w:t>.</w:t>
            </w:r>
            <w:r w:rsidRPr="009026C9">
              <w:rPr>
                <w:rFonts w:ascii="宋体" w:eastAsia="宋体" w:hAnsi="宋体" w:cs="宋体"/>
                <w:kern w:val="0"/>
                <w:szCs w:val="21"/>
              </w:rPr>
              <w:t>11</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300" w:type="pct"/>
            <w:vMerge w:val="restart"/>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lastRenderedPageBreak/>
              <w:t>能源效率提升</w:t>
            </w: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单位</w:t>
            </w:r>
            <w:r w:rsidRPr="009026C9">
              <w:rPr>
                <w:rFonts w:ascii="宋体" w:eastAsia="宋体" w:hAnsi="宋体" w:cs="宋体"/>
                <w:kern w:val="0"/>
                <w:szCs w:val="21"/>
              </w:rPr>
              <w:t>GDP</w:t>
            </w:r>
            <w:r w:rsidRPr="009026C9">
              <w:rPr>
                <w:rFonts w:ascii="宋体" w:eastAsia="宋体" w:hAnsi="宋体" w:cs="宋体" w:hint="eastAsia"/>
                <w:kern w:val="0"/>
                <w:szCs w:val="21"/>
              </w:rPr>
              <w:t>能耗降低</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18</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约束性</w:t>
            </w:r>
          </w:p>
        </w:tc>
      </w:tr>
      <w:tr w:rsidR="009026C9" w:rsidRPr="009026C9" w:rsidTr="009026C9">
        <w:trPr>
          <w:trHeight w:val="779"/>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煤电机组平均供电煤耗</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克标准煤/</w:t>
            </w:r>
          </w:p>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千瓦时</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300</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297</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电力需求侧响应能力</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2</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5</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新型储能装机规模</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万千瓦</w:t>
            </w:r>
            <w:proofErr w:type="gramEnd"/>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15</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300" w:type="pct"/>
            <w:vMerge w:val="restart"/>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spacing w:line="28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能源创新变革</w:t>
            </w: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能源研发经费投入增长</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kern w:val="0"/>
                <w:szCs w:val="21"/>
              </w:rPr>
              <w:t>10</w:t>
            </w:r>
            <w:r w:rsidRPr="009026C9">
              <w:rPr>
                <w:rFonts w:ascii="宋体" w:eastAsia="宋体" w:hAnsi="宋体" w:cs="宋体" w:hint="eastAsia"/>
                <w:kern w:val="0"/>
                <w:szCs w:val="21"/>
              </w:rPr>
              <w:t>左右</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r w:rsidR="009026C9" w:rsidRPr="009026C9" w:rsidTr="009026C9">
        <w:trPr>
          <w:trHeight w:val="567"/>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026C9" w:rsidRPr="009026C9" w:rsidRDefault="009026C9" w:rsidP="009026C9">
            <w:pPr>
              <w:widowControl/>
              <w:jc w:val="left"/>
              <w:rPr>
                <w:rFonts w:ascii="Calibri" w:eastAsia="宋体" w:hAnsi="Calibri" w:cs="Calibri"/>
                <w:kern w:val="0"/>
                <w:sz w:val="32"/>
                <w:szCs w:val="32"/>
              </w:rPr>
            </w:pPr>
          </w:p>
        </w:tc>
        <w:tc>
          <w:tcPr>
            <w:tcW w:w="1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新增能源科技创新平台</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proofErr w:type="gramStart"/>
            <w:r w:rsidRPr="009026C9">
              <w:rPr>
                <w:rFonts w:ascii="宋体" w:eastAsia="宋体" w:hAnsi="宋体" w:cs="宋体" w:hint="eastAsia"/>
                <w:kern w:val="0"/>
                <w:szCs w:val="21"/>
              </w:rPr>
              <w:t>个</w:t>
            </w:r>
            <w:proofErr w:type="gramEnd"/>
          </w:p>
        </w:tc>
        <w:tc>
          <w:tcPr>
            <w:tcW w:w="5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5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w:t>
            </w:r>
            <w:r w:rsidRPr="009026C9">
              <w:rPr>
                <w:rFonts w:ascii="宋体" w:eastAsia="宋体" w:hAnsi="宋体" w:cs="宋体"/>
                <w:kern w:val="0"/>
                <w:szCs w:val="21"/>
              </w:rPr>
              <w:t>1</w:t>
            </w:r>
            <w:r w:rsidRPr="009026C9">
              <w:rPr>
                <w:rFonts w:ascii="宋体" w:eastAsia="宋体" w:hAnsi="宋体" w:cs="宋体" w:hint="eastAsia"/>
                <w:kern w:val="0"/>
                <w:szCs w:val="21"/>
              </w:rPr>
              <w:t>]</w:t>
            </w:r>
          </w:p>
        </w:tc>
        <w:tc>
          <w:tcPr>
            <w:tcW w:w="600" w:type="pct"/>
            <w:tcBorders>
              <w:top w:val="nil"/>
              <w:left w:val="nil"/>
              <w:bottom w:val="single" w:sz="8" w:space="0" w:color="auto"/>
              <w:right w:val="single" w:sz="8" w:space="0" w:color="auto"/>
            </w:tcBorders>
            <w:shd w:val="clear" w:color="auto" w:fill="auto"/>
            <w:vAlign w:val="center"/>
            <w:hideMark/>
          </w:tcPr>
          <w:p w:rsidR="009026C9" w:rsidRPr="009026C9" w:rsidRDefault="009026C9" w:rsidP="009026C9">
            <w:pPr>
              <w:widowControl/>
              <w:spacing w:line="320" w:lineRule="atLeast"/>
              <w:jc w:val="left"/>
              <w:rPr>
                <w:rFonts w:ascii="宋体" w:eastAsia="宋体" w:hAnsi="宋体" w:cs="宋体"/>
                <w:kern w:val="0"/>
                <w:sz w:val="20"/>
                <w:szCs w:val="20"/>
              </w:rPr>
            </w:pPr>
            <w:r w:rsidRPr="009026C9">
              <w:rPr>
                <w:rFonts w:ascii="宋体" w:eastAsia="宋体" w:hAnsi="宋体" w:cs="宋体" w:hint="eastAsia"/>
                <w:kern w:val="0"/>
                <w:szCs w:val="21"/>
              </w:rPr>
              <w:t>预期性</w:t>
            </w:r>
          </w:p>
        </w:tc>
      </w:tr>
    </w:tbl>
    <w:p w:rsidR="009026C9" w:rsidRPr="009026C9" w:rsidRDefault="009026C9" w:rsidP="009026C9">
      <w:pPr>
        <w:widowControl/>
        <w:shd w:val="clear" w:color="auto" w:fill="FFFFFF"/>
        <w:spacing w:line="400" w:lineRule="atLeast"/>
        <w:rPr>
          <w:rFonts w:ascii="Calibri" w:eastAsia="微软雅黑" w:hAnsi="Calibri" w:cs="Calibri"/>
          <w:color w:val="333333"/>
          <w:kern w:val="0"/>
          <w:sz w:val="32"/>
          <w:szCs w:val="32"/>
        </w:rPr>
      </w:pPr>
      <w:r w:rsidRPr="009026C9">
        <w:rPr>
          <w:rFonts w:ascii="楷体" w:eastAsia="楷体" w:hAnsi="楷体" w:cs="Calibri" w:hint="eastAsia"/>
          <w:color w:val="333333"/>
          <w:kern w:val="0"/>
          <w:szCs w:val="21"/>
        </w:rPr>
        <w:t>注：</w:t>
      </w:r>
      <w:r w:rsidRPr="009026C9">
        <w:rPr>
          <w:rFonts w:ascii="楷体" w:eastAsia="楷体" w:hAnsi="楷体" w:cs="Calibri" w:hint="eastAsia"/>
          <w:color w:val="FF0000"/>
          <w:kern w:val="0"/>
          <w:szCs w:val="21"/>
        </w:rPr>
        <w:t>[</w:t>
      </w:r>
      <w:r w:rsidRPr="009026C9">
        <w:rPr>
          <w:rFonts w:ascii="Calibri" w:eastAsia="楷体" w:hAnsi="Calibri" w:cs="Calibri"/>
          <w:color w:val="FF0000"/>
          <w:kern w:val="0"/>
          <w:szCs w:val="21"/>
        </w:rPr>
        <w:t> </w:t>
      </w:r>
      <w:r w:rsidRPr="009026C9">
        <w:rPr>
          <w:rFonts w:ascii="楷体" w:eastAsia="楷体" w:hAnsi="楷体" w:cs="Calibri" w:hint="eastAsia"/>
          <w:color w:val="FF0000"/>
          <w:kern w:val="0"/>
          <w:szCs w:val="21"/>
        </w:rPr>
        <w:t>]</w:t>
      </w:r>
      <w:r w:rsidRPr="009026C9">
        <w:rPr>
          <w:rFonts w:ascii="楷体" w:eastAsia="楷体" w:hAnsi="楷体" w:cs="Calibri" w:hint="eastAsia"/>
          <w:color w:val="333333"/>
          <w:kern w:val="0"/>
          <w:szCs w:val="21"/>
        </w:rPr>
        <w:t>内为五年累计数。</w:t>
      </w:r>
      <w:bookmarkStart w:id="10" w:name="_Toc99732300"/>
      <w:bookmarkEnd w:id="10"/>
    </w:p>
    <w:p w:rsidR="009026C9" w:rsidRPr="009026C9" w:rsidRDefault="009026C9" w:rsidP="009026C9">
      <w:pPr>
        <w:widowControl/>
        <w:shd w:val="clear" w:color="auto" w:fill="FFFFFF"/>
        <w:spacing w:line="580" w:lineRule="atLeast"/>
        <w:ind w:firstLine="632"/>
        <w:rPr>
          <w:rFonts w:ascii="Calibri" w:eastAsia="微软雅黑" w:hAnsi="Calibri" w:cs="Calibri"/>
          <w:color w:val="333333"/>
          <w:kern w:val="0"/>
          <w:sz w:val="32"/>
          <w:szCs w:val="32"/>
        </w:rPr>
      </w:pPr>
      <w:r w:rsidRPr="009026C9">
        <w:rPr>
          <w:rFonts w:ascii="黑体" w:eastAsia="黑体" w:hAnsi="黑体" w:cs="Calibri" w:hint="eastAsia"/>
          <w:color w:val="333333"/>
          <w:kern w:val="0"/>
          <w:sz w:val="32"/>
          <w:szCs w:val="32"/>
        </w:rPr>
        <w:t>三、构筑清洁多元的能源生产体系</w:t>
      </w:r>
    </w:p>
    <w:p w:rsidR="009026C9" w:rsidRPr="009026C9" w:rsidRDefault="009026C9" w:rsidP="009026C9">
      <w:pPr>
        <w:widowControl/>
        <w:shd w:val="clear" w:color="auto" w:fill="FFFFFF"/>
        <w:spacing w:line="580" w:lineRule="atLeast"/>
        <w:ind w:firstLine="632"/>
        <w:rPr>
          <w:rFonts w:ascii="Calibri" w:eastAsia="微软雅黑" w:hAnsi="Calibri" w:cs="Calibri"/>
          <w:color w:val="333333"/>
          <w:kern w:val="0"/>
          <w:sz w:val="32"/>
          <w:szCs w:val="32"/>
        </w:rPr>
      </w:pPr>
      <w:r w:rsidRPr="009026C9">
        <w:rPr>
          <w:rFonts w:ascii="仿宋_GB2312" w:eastAsia="仿宋_GB2312" w:hAnsi="Calibri" w:cs="Calibri"/>
          <w:color w:val="333333"/>
          <w:kern w:val="0"/>
          <w:sz w:val="32"/>
          <w:szCs w:val="32"/>
        </w:rPr>
        <w:t>持续推进能源供给侧结构性改革，积极发展风电、光伏</w:t>
      </w:r>
      <w:r w:rsidRPr="009026C9">
        <w:rPr>
          <w:rFonts w:ascii="仿宋_GB2312" w:eastAsia="仿宋_GB2312" w:hAnsi="Calibri" w:cs="Calibri" w:hint="eastAsia"/>
          <w:color w:val="333333"/>
          <w:kern w:val="0"/>
          <w:sz w:val="32"/>
          <w:szCs w:val="32"/>
        </w:rPr>
        <w:t>、氢能</w:t>
      </w:r>
      <w:r w:rsidRPr="009026C9">
        <w:rPr>
          <w:rFonts w:ascii="仿宋_GB2312" w:eastAsia="仿宋_GB2312" w:hAnsi="Calibri" w:cs="Calibri"/>
          <w:color w:val="333333"/>
          <w:kern w:val="0"/>
          <w:sz w:val="32"/>
          <w:szCs w:val="32"/>
        </w:rPr>
        <w:t>等新能源，着力提升煤炭、油气等</w:t>
      </w:r>
      <w:r w:rsidRPr="009026C9">
        <w:rPr>
          <w:rFonts w:ascii="仿宋_GB2312" w:eastAsia="仿宋_GB2312" w:hAnsi="Calibri" w:cs="Calibri" w:hint="eastAsia"/>
          <w:color w:val="333333"/>
          <w:kern w:val="0"/>
          <w:sz w:val="32"/>
          <w:szCs w:val="32"/>
        </w:rPr>
        <w:t>化石</w:t>
      </w:r>
      <w:r w:rsidRPr="009026C9">
        <w:rPr>
          <w:rFonts w:ascii="仿宋_GB2312" w:eastAsia="仿宋_GB2312" w:hAnsi="Calibri" w:cs="Calibri"/>
          <w:color w:val="333333"/>
          <w:kern w:val="0"/>
          <w:sz w:val="32"/>
          <w:szCs w:val="32"/>
        </w:rPr>
        <w:t>能源清洁低碳开发利用水平，</w:t>
      </w:r>
      <w:r w:rsidRPr="009026C9">
        <w:rPr>
          <w:rFonts w:ascii="仿宋_GB2312" w:eastAsia="仿宋_GB2312" w:hAnsi="Calibri" w:cs="Calibri" w:hint="eastAsia"/>
          <w:color w:val="333333"/>
          <w:kern w:val="0"/>
          <w:sz w:val="32"/>
          <w:szCs w:val="32"/>
        </w:rPr>
        <w:t>推动能源生产向清洁多元、绿色低碳转型</w:t>
      </w:r>
      <w:r w:rsidRPr="009026C9">
        <w:rPr>
          <w:rFonts w:ascii="仿宋_GB2312" w:eastAsia="仿宋_GB2312" w:hAnsi="Calibri" w:cs="Calibri"/>
          <w:color w:val="333333"/>
          <w:kern w:val="0"/>
          <w:sz w:val="32"/>
          <w:szCs w:val="32"/>
        </w:rPr>
        <w:t>。</w:t>
      </w:r>
    </w:p>
    <w:p w:rsidR="009026C9" w:rsidRPr="009026C9" w:rsidRDefault="009026C9" w:rsidP="009026C9">
      <w:pPr>
        <w:widowControl/>
        <w:shd w:val="clear" w:color="auto" w:fill="FFFFFF"/>
        <w:spacing w:line="580" w:lineRule="atLeast"/>
        <w:ind w:firstLine="632"/>
        <w:rPr>
          <w:rFonts w:ascii="Calibri" w:eastAsia="微软雅黑" w:hAnsi="Calibri" w:cs="Calibri"/>
          <w:color w:val="333333"/>
          <w:kern w:val="0"/>
          <w:sz w:val="32"/>
          <w:szCs w:val="32"/>
        </w:rPr>
      </w:pPr>
      <w:bookmarkStart w:id="11" w:name="_Toc99732301"/>
      <w:bookmarkEnd w:id="11"/>
      <w:r w:rsidRPr="009026C9">
        <w:rPr>
          <w:rFonts w:ascii="楷体_GB2312" w:eastAsia="楷体_GB2312" w:hAnsi="Calibri" w:cs="Calibri" w:hint="eastAsia"/>
          <w:color w:val="333333"/>
          <w:kern w:val="0"/>
          <w:sz w:val="32"/>
          <w:szCs w:val="32"/>
        </w:rPr>
        <w:t>（一）大力发展非化石能源。</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加大风能开发力度。坚持风电发展与生态环境保护有机统一，坚守生态环保底线，统筹考虑全市风能资源、自然保护、电网消纳等因素，积极推动风能开发利用。加快推进马村区华润、</w:t>
      </w:r>
      <w:proofErr w:type="gramStart"/>
      <w:r w:rsidRPr="009026C9">
        <w:rPr>
          <w:rFonts w:ascii="仿宋_GB2312" w:eastAsia="仿宋_GB2312" w:hAnsi="Calibri" w:cs="Calibri" w:hint="eastAsia"/>
          <w:color w:val="333333"/>
          <w:kern w:val="0"/>
          <w:sz w:val="32"/>
          <w:szCs w:val="32"/>
        </w:rPr>
        <w:t>温县洁源等</w:t>
      </w:r>
      <w:proofErr w:type="gramEnd"/>
      <w:r w:rsidRPr="009026C9">
        <w:rPr>
          <w:rFonts w:ascii="Calibri" w:eastAsia="微软雅黑" w:hAnsi="Calibri" w:cs="Calibri"/>
          <w:color w:val="333333"/>
          <w:kern w:val="0"/>
          <w:sz w:val="32"/>
          <w:szCs w:val="32"/>
        </w:rPr>
        <w:t>60</w:t>
      </w:r>
      <w:r w:rsidRPr="009026C9">
        <w:rPr>
          <w:rFonts w:ascii="仿宋_GB2312" w:eastAsia="仿宋_GB2312" w:hAnsi="Calibri" w:cs="Calibri" w:hint="eastAsia"/>
          <w:color w:val="333333"/>
          <w:kern w:val="0"/>
          <w:sz w:val="32"/>
          <w:szCs w:val="32"/>
        </w:rPr>
        <w:t>万千瓦</w:t>
      </w:r>
      <w:proofErr w:type="gramStart"/>
      <w:r w:rsidRPr="009026C9">
        <w:rPr>
          <w:rFonts w:ascii="仿宋_GB2312" w:eastAsia="仿宋_GB2312" w:hAnsi="Calibri" w:cs="Calibri" w:hint="eastAsia"/>
          <w:color w:val="333333"/>
          <w:kern w:val="0"/>
          <w:sz w:val="32"/>
          <w:szCs w:val="32"/>
        </w:rPr>
        <w:t>存量风电项目</w:t>
      </w:r>
      <w:proofErr w:type="gramEnd"/>
      <w:r w:rsidRPr="009026C9">
        <w:rPr>
          <w:rFonts w:ascii="仿宋_GB2312" w:eastAsia="仿宋_GB2312" w:hAnsi="Calibri" w:cs="Calibri" w:hint="eastAsia"/>
          <w:color w:val="333333"/>
          <w:kern w:val="0"/>
          <w:sz w:val="32"/>
          <w:szCs w:val="32"/>
        </w:rPr>
        <w:t>建设，统筹谋划武陟县、温县、孟州市等县（市）风力资源，打造沿黄百万千瓦风电走廊，力争到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t>年</w:t>
      </w:r>
      <w:proofErr w:type="gramStart"/>
      <w:r w:rsidRPr="009026C9">
        <w:rPr>
          <w:rFonts w:ascii="仿宋_GB2312" w:eastAsia="仿宋_GB2312" w:hAnsi="Calibri" w:cs="Calibri" w:hint="eastAsia"/>
          <w:color w:val="333333"/>
          <w:kern w:val="0"/>
          <w:sz w:val="32"/>
          <w:szCs w:val="32"/>
        </w:rPr>
        <w:t>全市风</w:t>
      </w:r>
      <w:proofErr w:type="gramEnd"/>
      <w:r w:rsidRPr="009026C9">
        <w:rPr>
          <w:rFonts w:ascii="仿宋_GB2312" w:eastAsia="仿宋_GB2312" w:hAnsi="Calibri" w:cs="Calibri" w:hint="eastAsia"/>
          <w:color w:val="333333"/>
          <w:kern w:val="0"/>
          <w:sz w:val="32"/>
          <w:szCs w:val="32"/>
        </w:rPr>
        <w:t>电并网容量累计达到</w:t>
      </w:r>
      <w:r w:rsidRPr="009026C9">
        <w:rPr>
          <w:rFonts w:ascii="Calibri" w:eastAsia="微软雅黑" w:hAnsi="Calibri" w:cs="Calibri"/>
          <w:color w:val="333333"/>
          <w:kern w:val="0"/>
          <w:sz w:val="32"/>
          <w:szCs w:val="32"/>
        </w:rPr>
        <w:t>120</w:t>
      </w:r>
      <w:r w:rsidRPr="009026C9">
        <w:rPr>
          <w:rFonts w:ascii="仿宋_GB2312" w:eastAsia="仿宋_GB2312" w:hAnsi="Calibri" w:cs="Calibri" w:hint="eastAsia"/>
          <w:color w:val="333333"/>
          <w:kern w:val="0"/>
          <w:sz w:val="32"/>
          <w:szCs w:val="32"/>
        </w:rPr>
        <w:t>万千瓦以上。</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推动太阳能高效利用。推动太阳能多元化利用和产业化发展，探索光伏发电与制氢、充电设施等新兴领域高效融合。鼓励各县（市、区）利用党政机关、学校等建筑屋顶发展分</w:t>
      </w:r>
      <w:r w:rsidRPr="009026C9">
        <w:rPr>
          <w:rFonts w:ascii="仿宋_GB2312" w:eastAsia="仿宋_GB2312" w:hAnsi="Calibri" w:cs="Calibri" w:hint="eastAsia"/>
          <w:color w:val="333333"/>
          <w:kern w:val="0"/>
          <w:sz w:val="32"/>
          <w:szCs w:val="32"/>
        </w:rPr>
        <w:lastRenderedPageBreak/>
        <w:t>布式光伏发电，打造一批“阳光机关、阳光校园”光伏示范项目。结合采煤沉陷区治理和北部矿山治理，推动矿山修复光伏</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治理项目；统筹采煤沉陷区治理及荒山荒坡等未利用地的太阳能资源，建设一批智能化集中式光伏电站。力争到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t>年光伏发电并网容量累计达到</w:t>
      </w:r>
      <w:r w:rsidRPr="009026C9">
        <w:rPr>
          <w:rFonts w:ascii="Calibri" w:eastAsia="微软雅黑" w:hAnsi="Calibri" w:cs="Calibri"/>
          <w:color w:val="333333"/>
          <w:kern w:val="0"/>
          <w:sz w:val="32"/>
          <w:szCs w:val="32"/>
        </w:rPr>
        <w:t>150</w:t>
      </w:r>
      <w:r w:rsidRPr="009026C9">
        <w:rPr>
          <w:rFonts w:ascii="仿宋_GB2312" w:eastAsia="仿宋_GB2312" w:hAnsi="Calibri" w:cs="Calibri" w:hint="eastAsia"/>
          <w:color w:val="333333"/>
          <w:kern w:val="0"/>
          <w:sz w:val="32"/>
          <w:szCs w:val="32"/>
        </w:rPr>
        <w:t>万千瓦以上。</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提升生物质能利用水平。按照“合理布局、区域统筹、热电优先”的原则，依托资源优势、产业优势和交通优势，</w:t>
      </w:r>
      <w:r w:rsidRPr="009026C9">
        <w:rPr>
          <w:rFonts w:ascii="仿宋_GB2312" w:eastAsia="仿宋_GB2312" w:hAnsi="Calibri" w:cs="Calibri"/>
          <w:color w:val="333333"/>
          <w:kern w:val="0"/>
          <w:sz w:val="32"/>
          <w:szCs w:val="32"/>
        </w:rPr>
        <w:t>支持</w:t>
      </w:r>
      <w:r w:rsidRPr="009026C9">
        <w:rPr>
          <w:rFonts w:ascii="仿宋_GB2312" w:eastAsia="仿宋_GB2312" w:hAnsi="Calibri" w:cs="Calibri" w:hint="eastAsia"/>
          <w:color w:val="333333"/>
          <w:kern w:val="0"/>
          <w:sz w:val="32"/>
          <w:szCs w:val="32"/>
        </w:rPr>
        <w:t>缺乏</w:t>
      </w:r>
      <w:r w:rsidRPr="009026C9">
        <w:rPr>
          <w:rFonts w:ascii="仿宋_GB2312" w:eastAsia="仿宋_GB2312" w:hAnsi="Calibri" w:cs="Calibri"/>
          <w:color w:val="333333"/>
          <w:kern w:val="0"/>
          <w:sz w:val="32"/>
          <w:szCs w:val="32"/>
        </w:rPr>
        <w:t>热源</w:t>
      </w:r>
      <w:r w:rsidRPr="009026C9">
        <w:rPr>
          <w:rFonts w:ascii="仿宋_GB2312" w:eastAsia="仿宋_GB2312" w:hAnsi="Calibri" w:cs="Calibri" w:hint="eastAsia"/>
          <w:color w:val="333333"/>
          <w:kern w:val="0"/>
          <w:sz w:val="32"/>
          <w:szCs w:val="32"/>
        </w:rPr>
        <w:t>支撑的县</w:t>
      </w:r>
      <w:r w:rsidRPr="009026C9">
        <w:rPr>
          <w:rFonts w:ascii="仿宋_GB2312" w:eastAsia="仿宋_GB2312" w:hAnsi="Calibri" w:cs="Calibri"/>
          <w:color w:val="333333"/>
          <w:kern w:val="0"/>
          <w:sz w:val="32"/>
          <w:szCs w:val="32"/>
        </w:rPr>
        <w:t>城和产业集聚区</w:t>
      </w:r>
      <w:r w:rsidRPr="009026C9">
        <w:rPr>
          <w:rFonts w:ascii="仿宋_GB2312" w:eastAsia="仿宋_GB2312" w:hAnsi="Calibri" w:cs="Calibri" w:hint="eastAsia"/>
          <w:color w:val="333333"/>
          <w:kern w:val="0"/>
          <w:sz w:val="32"/>
          <w:szCs w:val="32"/>
        </w:rPr>
        <w:t>，</w:t>
      </w:r>
      <w:r w:rsidRPr="009026C9">
        <w:rPr>
          <w:rFonts w:ascii="仿宋_GB2312" w:eastAsia="仿宋_GB2312" w:hAnsi="Calibri" w:cs="Calibri"/>
          <w:color w:val="333333"/>
          <w:kern w:val="0"/>
          <w:sz w:val="32"/>
          <w:szCs w:val="32"/>
        </w:rPr>
        <w:t>结合农林废弃物利用和城市生活垃圾资源处理，</w:t>
      </w:r>
      <w:r w:rsidRPr="009026C9">
        <w:rPr>
          <w:rFonts w:ascii="仿宋_GB2312" w:eastAsia="仿宋_GB2312" w:hAnsi="Calibri" w:cs="Calibri" w:hint="eastAsia"/>
          <w:color w:val="333333"/>
          <w:kern w:val="0"/>
          <w:sz w:val="32"/>
          <w:szCs w:val="32"/>
        </w:rPr>
        <w:t>有序发展</w:t>
      </w:r>
      <w:r w:rsidRPr="009026C9">
        <w:rPr>
          <w:rFonts w:ascii="仿宋_GB2312" w:eastAsia="仿宋_GB2312" w:hAnsi="Calibri" w:cs="Calibri"/>
          <w:color w:val="333333"/>
          <w:kern w:val="0"/>
          <w:sz w:val="32"/>
          <w:szCs w:val="32"/>
        </w:rPr>
        <w:t>生物质热电联产</w:t>
      </w:r>
      <w:r w:rsidRPr="009026C9">
        <w:rPr>
          <w:rFonts w:ascii="仿宋_GB2312" w:eastAsia="仿宋_GB2312" w:hAnsi="Calibri" w:cs="Calibri" w:hint="eastAsia"/>
          <w:color w:val="333333"/>
          <w:kern w:val="0"/>
          <w:sz w:val="32"/>
          <w:szCs w:val="32"/>
        </w:rPr>
        <w:t>项目</w:t>
      </w:r>
      <w:r w:rsidRPr="009026C9">
        <w:rPr>
          <w:rFonts w:ascii="仿宋_GB2312" w:eastAsia="仿宋_GB2312" w:hAnsi="Calibri" w:cs="Calibri"/>
          <w:color w:val="333333"/>
          <w:kern w:val="0"/>
          <w:sz w:val="32"/>
          <w:szCs w:val="32"/>
        </w:rPr>
        <w:t>。</w:t>
      </w:r>
      <w:r w:rsidRPr="009026C9">
        <w:rPr>
          <w:rFonts w:ascii="仿宋_GB2312" w:eastAsia="仿宋_GB2312" w:hAnsi="Calibri" w:cs="Calibri" w:hint="eastAsia"/>
          <w:color w:val="333333"/>
          <w:kern w:val="0"/>
          <w:sz w:val="32"/>
          <w:szCs w:val="32"/>
        </w:rPr>
        <w:t>力争到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t>年</w:t>
      </w:r>
      <w:r w:rsidRPr="009026C9">
        <w:rPr>
          <w:rFonts w:ascii="仿宋_GB2312" w:eastAsia="仿宋_GB2312" w:hAnsi="Calibri" w:cs="Calibri"/>
          <w:color w:val="333333"/>
          <w:kern w:val="0"/>
          <w:sz w:val="32"/>
          <w:szCs w:val="32"/>
        </w:rPr>
        <w:t>生物质能发电并网容量累计</w:t>
      </w:r>
      <w:r w:rsidRPr="009026C9">
        <w:rPr>
          <w:rFonts w:ascii="仿宋_GB2312" w:eastAsia="仿宋_GB2312" w:hAnsi="Calibri" w:cs="Calibri" w:hint="eastAsia"/>
          <w:color w:val="333333"/>
          <w:kern w:val="0"/>
          <w:sz w:val="32"/>
          <w:szCs w:val="32"/>
        </w:rPr>
        <w:t>达到</w:t>
      </w:r>
      <w:r w:rsidRPr="009026C9">
        <w:rPr>
          <w:rFonts w:ascii="Calibri" w:eastAsia="微软雅黑" w:hAnsi="Calibri" w:cs="Calibri"/>
          <w:color w:val="333333"/>
          <w:kern w:val="0"/>
          <w:sz w:val="32"/>
          <w:szCs w:val="32"/>
        </w:rPr>
        <w:t>10</w:t>
      </w:r>
      <w:r w:rsidRPr="009026C9">
        <w:rPr>
          <w:rFonts w:ascii="仿宋_GB2312" w:eastAsia="仿宋_GB2312" w:hAnsi="Calibri" w:cs="Calibri"/>
          <w:color w:val="333333"/>
          <w:kern w:val="0"/>
          <w:sz w:val="32"/>
          <w:szCs w:val="32"/>
        </w:rPr>
        <w:t>万千瓦</w:t>
      </w:r>
      <w:r w:rsidRPr="009026C9">
        <w:rPr>
          <w:rFonts w:ascii="仿宋_GB2312" w:eastAsia="仿宋_GB2312" w:hAnsi="Calibri" w:cs="Calibri" w:hint="eastAsia"/>
          <w:color w:val="333333"/>
          <w:kern w:val="0"/>
          <w:sz w:val="32"/>
          <w:szCs w:val="32"/>
        </w:rPr>
        <w:t>以上。</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因地制宜开发地热能。积极稳妥、规范有序推进地热能开发利用，加大孟州市、沁阳市、市城乡一体化示范区等地热资源勘探力度。</w:t>
      </w:r>
      <w:r w:rsidRPr="009026C9">
        <w:rPr>
          <w:rFonts w:ascii="仿宋_GB2312" w:eastAsia="仿宋_GB2312" w:hAnsi="Calibri" w:cs="Calibri"/>
          <w:color w:val="333333"/>
          <w:kern w:val="0"/>
          <w:sz w:val="32"/>
          <w:szCs w:val="32"/>
        </w:rPr>
        <w:t>推动土壤源热泵供暖</w:t>
      </w:r>
      <w:r w:rsidRPr="009026C9">
        <w:rPr>
          <w:rFonts w:ascii="仿宋_GB2312" w:eastAsia="仿宋_GB2312" w:hAnsi="Calibri" w:cs="Calibri" w:hint="eastAsia"/>
          <w:color w:val="333333"/>
          <w:kern w:val="0"/>
          <w:sz w:val="32"/>
          <w:szCs w:val="32"/>
        </w:rPr>
        <w:t>（</w:t>
      </w:r>
      <w:r w:rsidRPr="009026C9">
        <w:rPr>
          <w:rFonts w:ascii="仿宋_GB2312" w:eastAsia="仿宋_GB2312" w:hAnsi="Calibri" w:cs="Calibri"/>
          <w:color w:val="333333"/>
          <w:kern w:val="0"/>
          <w:sz w:val="32"/>
          <w:szCs w:val="32"/>
        </w:rPr>
        <w:t>制冷</w:t>
      </w:r>
      <w:r w:rsidRPr="009026C9">
        <w:rPr>
          <w:rFonts w:ascii="仿宋_GB2312" w:eastAsia="仿宋_GB2312" w:hAnsi="Calibri" w:cs="Calibri" w:hint="eastAsia"/>
          <w:color w:val="333333"/>
          <w:kern w:val="0"/>
          <w:sz w:val="32"/>
          <w:szCs w:val="32"/>
          <w:shd w:val="clear" w:color="auto" w:fill="FFFFFF"/>
        </w:rPr>
        <w:t>）</w:t>
      </w:r>
      <w:r w:rsidRPr="009026C9">
        <w:rPr>
          <w:rFonts w:ascii="仿宋_GB2312" w:eastAsia="仿宋_GB2312" w:hAnsi="Calibri" w:cs="Calibri"/>
          <w:color w:val="333333"/>
          <w:kern w:val="0"/>
          <w:sz w:val="32"/>
          <w:szCs w:val="32"/>
        </w:rPr>
        <w:t>，适度发展地下水源热泵，</w:t>
      </w:r>
      <w:r w:rsidRPr="009026C9">
        <w:rPr>
          <w:rFonts w:ascii="仿宋_GB2312" w:eastAsia="仿宋_GB2312" w:hAnsi="Calibri" w:cs="Calibri" w:hint="eastAsia"/>
          <w:color w:val="333333"/>
          <w:kern w:val="0"/>
          <w:sz w:val="32"/>
          <w:szCs w:val="32"/>
          <w:shd w:val="clear" w:color="auto" w:fill="FFFFFF"/>
        </w:rPr>
        <w:t>建设地热能高效开发利用示范区，</w:t>
      </w:r>
      <w:r w:rsidRPr="009026C9">
        <w:rPr>
          <w:rFonts w:ascii="仿宋_GB2312" w:eastAsia="仿宋_GB2312" w:hAnsi="Calibri" w:cs="Calibri"/>
          <w:color w:val="333333"/>
          <w:kern w:val="0"/>
          <w:sz w:val="32"/>
          <w:szCs w:val="32"/>
        </w:rPr>
        <w:t>支持在住宅小区、医院、学校、公共建筑等区域</w:t>
      </w:r>
      <w:r w:rsidRPr="009026C9">
        <w:rPr>
          <w:rFonts w:ascii="仿宋_GB2312" w:eastAsia="仿宋_GB2312" w:hAnsi="Calibri" w:cs="Calibri" w:hint="eastAsia"/>
          <w:color w:val="333333"/>
          <w:kern w:val="0"/>
          <w:sz w:val="32"/>
          <w:szCs w:val="32"/>
          <w:shd w:val="clear" w:color="auto" w:fill="FFFFFF"/>
        </w:rPr>
        <w:t>开展地热能</w:t>
      </w:r>
      <w:r w:rsidRPr="009026C9">
        <w:rPr>
          <w:rFonts w:ascii="仿宋_GB2312" w:eastAsia="仿宋_GB2312" w:hAnsi="Calibri" w:cs="Calibri"/>
          <w:color w:val="333333"/>
          <w:kern w:val="0"/>
          <w:sz w:val="32"/>
          <w:szCs w:val="32"/>
        </w:rPr>
        <w:t>供暖</w:t>
      </w:r>
      <w:r w:rsidRPr="009026C9">
        <w:rPr>
          <w:rFonts w:ascii="仿宋_GB2312" w:eastAsia="仿宋_GB2312" w:hAnsi="Calibri" w:cs="Calibri" w:hint="eastAsia"/>
          <w:color w:val="333333"/>
          <w:kern w:val="0"/>
          <w:sz w:val="32"/>
          <w:szCs w:val="32"/>
          <w:shd w:val="clear" w:color="auto" w:fill="FFFFFF"/>
        </w:rPr>
        <w:t>（</w:t>
      </w:r>
      <w:r w:rsidRPr="009026C9">
        <w:rPr>
          <w:rFonts w:ascii="仿宋_GB2312" w:eastAsia="仿宋_GB2312" w:hAnsi="Calibri" w:cs="Calibri"/>
          <w:color w:val="333333"/>
          <w:kern w:val="0"/>
          <w:sz w:val="32"/>
          <w:szCs w:val="32"/>
        </w:rPr>
        <w:t>制冷</w:t>
      </w:r>
      <w:r w:rsidRPr="009026C9">
        <w:rPr>
          <w:rFonts w:ascii="仿宋_GB2312" w:eastAsia="仿宋_GB2312" w:hAnsi="Calibri" w:cs="Calibri" w:hint="eastAsia"/>
          <w:color w:val="333333"/>
          <w:kern w:val="0"/>
          <w:sz w:val="32"/>
          <w:szCs w:val="32"/>
          <w:shd w:val="clear" w:color="auto" w:fill="FFFFFF"/>
        </w:rPr>
        <w:t>）</w:t>
      </w:r>
      <w:r w:rsidRPr="009026C9">
        <w:rPr>
          <w:rFonts w:ascii="仿宋_GB2312" w:eastAsia="仿宋_GB2312" w:hAnsi="Calibri" w:cs="Calibri"/>
          <w:color w:val="333333"/>
          <w:kern w:val="0"/>
          <w:sz w:val="32"/>
          <w:szCs w:val="32"/>
        </w:rPr>
        <w:t>应用。</w:t>
      </w:r>
      <w:r w:rsidRPr="009026C9">
        <w:rPr>
          <w:rFonts w:ascii="仿宋_GB2312" w:eastAsia="仿宋_GB2312" w:hAnsi="Calibri" w:cs="Calibri" w:hint="eastAsia"/>
          <w:color w:val="333333"/>
          <w:kern w:val="0"/>
          <w:sz w:val="32"/>
          <w:szCs w:val="32"/>
        </w:rPr>
        <w:t>力争到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t>年，全市</w:t>
      </w:r>
      <w:r w:rsidRPr="009026C9">
        <w:rPr>
          <w:rFonts w:ascii="仿宋_GB2312" w:eastAsia="仿宋_GB2312" w:hAnsi="Calibri" w:cs="Calibri"/>
          <w:color w:val="333333"/>
          <w:kern w:val="0"/>
          <w:sz w:val="32"/>
          <w:szCs w:val="32"/>
        </w:rPr>
        <w:t>新增地热能供暖面积</w:t>
      </w:r>
      <w:r w:rsidRPr="009026C9">
        <w:rPr>
          <w:rFonts w:ascii="Calibri" w:eastAsia="微软雅黑" w:hAnsi="Calibri" w:cs="Calibri"/>
          <w:color w:val="333333"/>
          <w:kern w:val="0"/>
          <w:sz w:val="32"/>
          <w:szCs w:val="32"/>
        </w:rPr>
        <w:t>20</w:t>
      </w:r>
      <w:r w:rsidRPr="009026C9">
        <w:rPr>
          <w:rFonts w:ascii="仿宋_GB2312" w:eastAsia="仿宋_GB2312" w:hAnsi="Calibri" w:cs="Calibri"/>
          <w:color w:val="333333"/>
          <w:kern w:val="0"/>
          <w:sz w:val="32"/>
          <w:szCs w:val="32"/>
        </w:rPr>
        <w:t>万平方米</w:t>
      </w:r>
      <w:r w:rsidRPr="009026C9">
        <w:rPr>
          <w:rFonts w:ascii="仿宋_GB2312" w:eastAsia="仿宋_GB2312" w:hAnsi="Calibri" w:cs="Calibri" w:hint="eastAsia"/>
          <w:color w:val="333333"/>
          <w:kern w:val="0"/>
          <w:sz w:val="32"/>
          <w:szCs w:val="32"/>
          <w:shd w:val="clear" w:color="auto" w:fill="FFFFFF"/>
        </w:rPr>
        <w:t>以上，</w:t>
      </w:r>
      <w:r w:rsidRPr="009026C9">
        <w:rPr>
          <w:rFonts w:ascii="仿宋_GB2312" w:eastAsia="仿宋_GB2312" w:hAnsi="Calibri" w:cs="Calibri" w:hint="eastAsia"/>
          <w:color w:val="333333"/>
          <w:kern w:val="0"/>
          <w:sz w:val="32"/>
          <w:szCs w:val="32"/>
        </w:rPr>
        <w:t>地热供暖总面积达</w:t>
      </w:r>
      <w:r w:rsidRPr="009026C9">
        <w:rPr>
          <w:rFonts w:ascii="Calibri" w:eastAsia="微软雅黑" w:hAnsi="Calibri" w:cs="Calibri"/>
          <w:color w:val="333333"/>
          <w:kern w:val="0"/>
          <w:sz w:val="32"/>
          <w:szCs w:val="32"/>
        </w:rPr>
        <w:t>150</w:t>
      </w:r>
      <w:r w:rsidRPr="009026C9">
        <w:rPr>
          <w:rFonts w:ascii="仿宋_GB2312" w:eastAsia="仿宋_GB2312" w:hAnsi="Calibri" w:cs="Calibri" w:hint="eastAsia"/>
          <w:color w:val="333333"/>
          <w:kern w:val="0"/>
          <w:sz w:val="32"/>
          <w:szCs w:val="32"/>
        </w:rPr>
        <w:t>万平方米以上。</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打造氢能源供应基地。依托煤化工、氯碱等工业副产氢和丙</w:t>
      </w:r>
      <w:r w:rsidRPr="009026C9">
        <w:rPr>
          <w:rFonts w:ascii="仿宋_GB2312" w:eastAsia="仿宋_GB2312" w:hAnsi="Calibri" w:cs="Calibri" w:hint="eastAsia"/>
          <w:color w:val="333333"/>
          <w:kern w:val="0"/>
          <w:sz w:val="32"/>
          <w:szCs w:val="32"/>
          <w:shd w:val="clear" w:color="auto" w:fill="FFFFFF"/>
        </w:rPr>
        <w:t>烷脱氢等优势，布局氢能相关产业研发生产基地，推进氢能综合利用和储能建设。加强氢能技术研发和商业模式探索，鼓励新建高水平氢气提纯、压缩生产线，力争到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shd w:val="clear" w:color="auto" w:fill="FFFFFF"/>
        </w:rPr>
        <w:t>年</w:t>
      </w:r>
      <w:r w:rsidRPr="009026C9">
        <w:rPr>
          <w:rFonts w:ascii="仿宋_GB2312" w:eastAsia="仿宋_GB2312" w:hAnsi="Calibri" w:cs="Calibri" w:hint="eastAsia"/>
          <w:color w:val="333333"/>
          <w:kern w:val="0"/>
          <w:sz w:val="32"/>
          <w:szCs w:val="32"/>
          <w:shd w:val="clear" w:color="auto" w:fill="FFFFFF"/>
        </w:rPr>
        <w:lastRenderedPageBreak/>
        <w:t>氢能与氢燃料电池产业年产值突破</w:t>
      </w:r>
      <w:r w:rsidRPr="009026C9">
        <w:rPr>
          <w:rFonts w:ascii="Calibri" w:eastAsia="微软雅黑" w:hAnsi="Calibri" w:cs="Calibri"/>
          <w:color w:val="333333"/>
          <w:kern w:val="0"/>
          <w:sz w:val="32"/>
          <w:szCs w:val="32"/>
        </w:rPr>
        <w:t>50</w:t>
      </w:r>
      <w:r w:rsidRPr="009026C9">
        <w:rPr>
          <w:rFonts w:ascii="仿宋_GB2312" w:eastAsia="仿宋_GB2312" w:hAnsi="Calibri" w:cs="Calibri" w:hint="eastAsia"/>
          <w:color w:val="333333"/>
          <w:kern w:val="0"/>
          <w:sz w:val="32"/>
          <w:szCs w:val="32"/>
          <w:shd w:val="clear" w:color="auto" w:fill="FFFFFF"/>
        </w:rPr>
        <w:t>亿元。以建设国家氢燃料电池汽车应用示范城市群为契机，积极融入“郑—</w:t>
      </w:r>
      <w:proofErr w:type="gramStart"/>
      <w:r w:rsidRPr="009026C9">
        <w:rPr>
          <w:rFonts w:ascii="仿宋_GB2312" w:eastAsia="仿宋_GB2312" w:hAnsi="Calibri" w:cs="Calibri" w:hint="eastAsia"/>
          <w:color w:val="333333"/>
          <w:kern w:val="0"/>
          <w:sz w:val="32"/>
          <w:szCs w:val="32"/>
          <w:shd w:val="clear" w:color="auto" w:fill="FFFFFF"/>
        </w:rPr>
        <w:t>汴</w:t>
      </w:r>
      <w:proofErr w:type="gramEnd"/>
      <w:r w:rsidRPr="009026C9">
        <w:rPr>
          <w:rFonts w:ascii="仿宋_GB2312" w:eastAsia="仿宋_GB2312" w:hAnsi="Calibri" w:cs="Calibri" w:hint="eastAsia"/>
          <w:color w:val="333333"/>
          <w:kern w:val="0"/>
          <w:sz w:val="32"/>
          <w:szCs w:val="32"/>
          <w:shd w:val="clear" w:color="auto" w:fill="FFFFFF"/>
        </w:rPr>
        <w:t>—</w:t>
      </w:r>
      <w:proofErr w:type="gramStart"/>
      <w:r w:rsidRPr="009026C9">
        <w:rPr>
          <w:rFonts w:ascii="仿宋_GB2312" w:eastAsia="仿宋_GB2312" w:hAnsi="Calibri" w:cs="Calibri" w:hint="eastAsia"/>
          <w:color w:val="333333"/>
          <w:kern w:val="0"/>
          <w:sz w:val="32"/>
          <w:szCs w:val="32"/>
          <w:shd w:val="clear" w:color="auto" w:fill="FFFFFF"/>
        </w:rPr>
        <w:t>洛</w:t>
      </w:r>
      <w:proofErr w:type="gramEnd"/>
      <w:r w:rsidRPr="009026C9">
        <w:rPr>
          <w:rFonts w:ascii="仿宋_GB2312" w:eastAsia="仿宋_GB2312" w:hAnsi="Calibri" w:cs="Calibri" w:hint="eastAsia"/>
          <w:color w:val="333333"/>
          <w:kern w:val="0"/>
          <w:sz w:val="32"/>
          <w:szCs w:val="32"/>
          <w:shd w:val="clear" w:color="auto" w:fill="FFFFFF"/>
        </w:rPr>
        <w:t>—</w:t>
      </w:r>
      <w:proofErr w:type="gramStart"/>
      <w:r w:rsidRPr="009026C9">
        <w:rPr>
          <w:rFonts w:ascii="仿宋_GB2312" w:eastAsia="仿宋_GB2312" w:hAnsi="Calibri" w:cs="Calibri" w:hint="eastAsia"/>
          <w:color w:val="333333"/>
          <w:kern w:val="0"/>
          <w:sz w:val="32"/>
          <w:szCs w:val="32"/>
          <w:shd w:val="clear" w:color="auto" w:fill="FFFFFF"/>
        </w:rPr>
        <w:t>濮</w:t>
      </w:r>
      <w:proofErr w:type="gramEnd"/>
      <w:r w:rsidRPr="009026C9">
        <w:rPr>
          <w:rFonts w:ascii="仿宋_GB2312" w:eastAsia="仿宋_GB2312" w:hAnsi="Calibri" w:cs="Calibri" w:hint="eastAsia"/>
          <w:color w:val="333333"/>
          <w:kern w:val="0"/>
          <w:sz w:val="32"/>
          <w:szCs w:val="32"/>
          <w:shd w:val="clear" w:color="auto" w:fill="FFFFFF"/>
        </w:rPr>
        <w:t>”氢能走廊，力争建成郑州都市圈燃料电池汽车示范应用基地、豫西北氢能供应基地。</w:t>
      </w:r>
    </w:p>
    <w:tbl>
      <w:tblPr>
        <w:tblW w:w="8831" w:type="dxa"/>
        <w:jc w:val="center"/>
        <w:tblCellMar>
          <w:left w:w="0" w:type="dxa"/>
          <w:right w:w="0" w:type="dxa"/>
        </w:tblCellMar>
        <w:tblLook w:val="04A0" w:firstRow="1" w:lastRow="0" w:firstColumn="1" w:lastColumn="0" w:noHBand="0" w:noVBand="1"/>
      </w:tblPr>
      <w:tblGrid>
        <w:gridCol w:w="8831"/>
      </w:tblGrid>
      <w:tr w:rsidR="009026C9" w:rsidRPr="009026C9" w:rsidTr="009026C9">
        <w:trPr>
          <w:trHeight w:val="624"/>
          <w:jc w:val="center"/>
        </w:trPr>
        <w:tc>
          <w:tcPr>
            <w:tcW w:w="883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jc w:val="center"/>
              <w:rPr>
                <w:rFonts w:ascii="Calibri" w:eastAsia="宋体" w:hAnsi="Calibri" w:cs="Calibri"/>
                <w:kern w:val="0"/>
                <w:sz w:val="32"/>
                <w:szCs w:val="32"/>
              </w:rPr>
            </w:pPr>
            <w:r w:rsidRPr="009026C9">
              <w:rPr>
                <w:rFonts w:ascii="黑体" w:eastAsia="黑体" w:hAnsi="黑体" w:cs="Calibri" w:hint="eastAsia"/>
                <w:kern w:val="0"/>
                <w:sz w:val="24"/>
                <w:szCs w:val="24"/>
              </w:rPr>
              <w:t>专栏</w:t>
            </w:r>
            <w:r w:rsidRPr="009026C9">
              <w:rPr>
                <w:rFonts w:ascii="Calibri" w:eastAsia="宋体" w:hAnsi="Calibri" w:cs="Calibri"/>
                <w:kern w:val="0"/>
                <w:sz w:val="32"/>
                <w:szCs w:val="32"/>
              </w:rPr>
              <w:t>1</w:t>
            </w:r>
            <w:r w:rsidRPr="009026C9">
              <w:rPr>
                <w:rFonts w:ascii="黑体" w:eastAsia="黑体" w:hAnsi="黑体" w:cs="Calibri" w:hint="eastAsia"/>
                <w:kern w:val="0"/>
                <w:sz w:val="24"/>
                <w:szCs w:val="24"/>
              </w:rPr>
              <w:t>：可再生能源项目重大工程</w:t>
            </w:r>
          </w:p>
        </w:tc>
      </w:tr>
      <w:tr w:rsidR="009026C9" w:rsidRPr="009026C9" w:rsidTr="009026C9">
        <w:trPr>
          <w:trHeight w:val="1165"/>
          <w:jc w:val="center"/>
        </w:trPr>
        <w:tc>
          <w:tcPr>
            <w:tcW w:w="883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风</w:t>
            </w:r>
            <w:proofErr w:type="gramStart"/>
            <w:r w:rsidRPr="009026C9">
              <w:rPr>
                <w:rFonts w:ascii="楷体" w:eastAsia="楷体" w:hAnsi="楷体" w:cs="宋体" w:hint="eastAsia"/>
                <w:kern w:val="0"/>
                <w:szCs w:val="21"/>
              </w:rPr>
              <w:t>电建设</w:t>
            </w:r>
            <w:proofErr w:type="gramEnd"/>
            <w:r w:rsidRPr="009026C9">
              <w:rPr>
                <w:rFonts w:ascii="楷体" w:eastAsia="楷体" w:hAnsi="楷体" w:cs="宋体" w:hint="eastAsia"/>
                <w:kern w:val="0"/>
                <w:szCs w:val="21"/>
              </w:rPr>
              <w:t>工程：</w:t>
            </w:r>
            <w:r w:rsidRPr="009026C9">
              <w:rPr>
                <w:rFonts w:ascii="宋体" w:eastAsia="宋体" w:hAnsi="宋体" w:cs="宋体" w:hint="eastAsia"/>
                <w:kern w:val="0"/>
                <w:szCs w:val="21"/>
              </w:rPr>
              <w:t>推动武</w:t>
            </w:r>
            <w:proofErr w:type="gramStart"/>
            <w:r w:rsidRPr="009026C9">
              <w:rPr>
                <w:rFonts w:ascii="宋体" w:eastAsia="宋体" w:hAnsi="宋体" w:cs="宋体" w:hint="eastAsia"/>
                <w:kern w:val="0"/>
                <w:szCs w:val="21"/>
              </w:rPr>
              <w:t>陟</w:t>
            </w:r>
            <w:proofErr w:type="gramEnd"/>
            <w:r w:rsidRPr="009026C9">
              <w:rPr>
                <w:rFonts w:ascii="宋体" w:eastAsia="宋体" w:hAnsi="宋体" w:cs="宋体" w:hint="eastAsia"/>
                <w:kern w:val="0"/>
                <w:szCs w:val="21"/>
              </w:rPr>
              <w:t>县、温县、孟州市等沿黄县（市）风</w:t>
            </w:r>
            <w:proofErr w:type="gramStart"/>
            <w:r w:rsidRPr="009026C9">
              <w:rPr>
                <w:rFonts w:ascii="宋体" w:eastAsia="宋体" w:hAnsi="宋体" w:cs="宋体" w:hint="eastAsia"/>
                <w:kern w:val="0"/>
                <w:szCs w:val="21"/>
              </w:rPr>
              <w:t>电项目</w:t>
            </w:r>
            <w:proofErr w:type="gramEnd"/>
            <w:r w:rsidRPr="009026C9">
              <w:rPr>
                <w:rFonts w:ascii="宋体" w:eastAsia="宋体" w:hAnsi="宋体" w:cs="宋体" w:hint="eastAsia"/>
                <w:kern w:val="0"/>
                <w:szCs w:val="21"/>
              </w:rPr>
              <w:t>和沁阳市、博爱县、修武县、中站区等县（市、区）北部山区风</w:t>
            </w:r>
            <w:proofErr w:type="gramStart"/>
            <w:r w:rsidRPr="009026C9">
              <w:rPr>
                <w:rFonts w:ascii="宋体" w:eastAsia="宋体" w:hAnsi="宋体" w:cs="宋体" w:hint="eastAsia"/>
                <w:kern w:val="0"/>
                <w:szCs w:val="21"/>
              </w:rPr>
              <w:t>电项目</w:t>
            </w:r>
            <w:proofErr w:type="gramEnd"/>
            <w:r w:rsidRPr="009026C9">
              <w:rPr>
                <w:rFonts w:ascii="宋体" w:eastAsia="宋体" w:hAnsi="宋体" w:cs="宋体" w:hint="eastAsia"/>
                <w:kern w:val="0"/>
                <w:szCs w:val="21"/>
              </w:rPr>
              <w:t>建设，因地制宜有序开发分散式风电项目。</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光伏发电建设工程：</w:t>
            </w:r>
            <w:r w:rsidRPr="009026C9">
              <w:rPr>
                <w:rFonts w:ascii="宋体" w:eastAsia="宋体" w:hAnsi="宋体" w:cs="宋体" w:hint="eastAsia"/>
                <w:kern w:val="0"/>
                <w:szCs w:val="21"/>
              </w:rPr>
              <w:t>建设修武县、博爱县光伏整县推进示范试点项目，鼓励其他县（市、区）参照试点建设屋顶分布式光伏发电项目；支持开展南太行矿山修复治理“光伏+”项目。</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垃圾、农林生物质工程：</w:t>
            </w:r>
            <w:r w:rsidRPr="009026C9">
              <w:rPr>
                <w:rFonts w:ascii="宋体" w:eastAsia="宋体" w:hAnsi="宋体" w:cs="宋体" w:hint="eastAsia"/>
                <w:kern w:val="0"/>
                <w:szCs w:val="21"/>
              </w:rPr>
              <w:t>推进焦作市静脉产业园东、西部园区生活垃圾焚烧发电厂和孟州市固</w:t>
            </w:r>
            <w:proofErr w:type="gramStart"/>
            <w:r w:rsidRPr="009026C9">
              <w:rPr>
                <w:rFonts w:ascii="宋体" w:eastAsia="宋体" w:hAnsi="宋体" w:cs="宋体" w:hint="eastAsia"/>
                <w:kern w:val="0"/>
                <w:szCs w:val="21"/>
              </w:rPr>
              <w:t>废综合</w:t>
            </w:r>
            <w:proofErr w:type="gramEnd"/>
            <w:r w:rsidRPr="009026C9">
              <w:rPr>
                <w:rFonts w:ascii="宋体" w:eastAsia="宋体" w:hAnsi="宋体" w:cs="宋体" w:hint="eastAsia"/>
                <w:kern w:val="0"/>
                <w:szCs w:val="21"/>
              </w:rPr>
              <w:t>处理中心项目建设；建成武陟、博爱、温县等生物质发电项目。</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氢能制备及综合利用项目：</w:t>
            </w:r>
            <w:r w:rsidRPr="009026C9">
              <w:rPr>
                <w:rFonts w:ascii="宋体" w:eastAsia="宋体" w:hAnsi="宋体" w:cs="宋体" w:hint="eastAsia"/>
                <w:kern w:val="0"/>
                <w:szCs w:val="21"/>
              </w:rPr>
              <w:t>推进晋煤天庆、和兴化工、龙佰集团、开元化工等制氢项目，循环产业集聚区氢能综合利用示范项目，温县</w:t>
            </w:r>
            <w:proofErr w:type="gramStart"/>
            <w:r w:rsidRPr="009026C9">
              <w:rPr>
                <w:rFonts w:ascii="宋体" w:eastAsia="宋体" w:hAnsi="宋体" w:cs="宋体" w:hint="eastAsia"/>
                <w:kern w:val="0"/>
                <w:szCs w:val="21"/>
              </w:rPr>
              <w:t>光氢储综合</w:t>
            </w:r>
            <w:proofErr w:type="gramEnd"/>
            <w:r w:rsidRPr="009026C9">
              <w:rPr>
                <w:rFonts w:ascii="宋体" w:eastAsia="宋体" w:hAnsi="宋体" w:cs="宋体" w:hint="eastAsia"/>
                <w:kern w:val="0"/>
                <w:szCs w:val="21"/>
              </w:rPr>
              <w:t>能源系统示范项目建设；谋划建设氢能综合利用产业园项目。</w:t>
            </w:r>
          </w:p>
        </w:tc>
      </w:tr>
    </w:tbl>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12" w:name="_Toc99732302"/>
      <w:bookmarkEnd w:id="12"/>
      <w:r w:rsidRPr="009026C9">
        <w:rPr>
          <w:rFonts w:ascii="楷体_GB2312" w:eastAsia="楷体_GB2312" w:hAnsi="Calibri" w:cs="Calibri" w:hint="eastAsia"/>
          <w:color w:val="333333"/>
          <w:kern w:val="0"/>
          <w:sz w:val="32"/>
          <w:szCs w:val="32"/>
        </w:rPr>
        <w:t>（二）推动化石能源绿色高效开发。</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促进煤矿开发绿色转型。推动在产煤矿按照绿色矿山标准加快改造升级，因地制宜推广应用充填开采、井下洗选等绿色开采技术及装备。完善煤炭洗选技术标准，优化煤炭洗选工艺，推动选煤厂安全、高效、绿色、智能生产。探索煤炭行业开展</w:t>
      </w:r>
      <w:proofErr w:type="gramStart"/>
      <w:r w:rsidRPr="009026C9">
        <w:rPr>
          <w:rFonts w:ascii="仿宋_GB2312" w:eastAsia="仿宋_GB2312" w:hAnsi="Calibri" w:cs="Calibri" w:hint="eastAsia"/>
          <w:color w:val="333333"/>
          <w:kern w:val="0"/>
          <w:sz w:val="32"/>
          <w:szCs w:val="32"/>
        </w:rPr>
        <w:t>碳减排研究</w:t>
      </w:r>
      <w:proofErr w:type="gramEnd"/>
      <w:r w:rsidRPr="009026C9">
        <w:rPr>
          <w:rFonts w:ascii="仿宋_GB2312" w:eastAsia="仿宋_GB2312" w:hAnsi="Calibri" w:cs="Calibri" w:hint="eastAsia"/>
          <w:color w:val="333333"/>
          <w:kern w:val="0"/>
          <w:sz w:val="32"/>
          <w:szCs w:val="32"/>
        </w:rPr>
        <w:t>工作，引导现有煤炭开采项目开展现状碳评估工作。制定煤矿环境保护与治理方案，积极推动矿区植被修复，确保煤矿环境治理率及土地复垦率达标，优化矿区生态环境。</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推动煤化工产业升级。大力发展现代煤化工产业，优化煤炭深加工产业链，推动煤炭由单一燃料属性向燃料、化工</w:t>
      </w:r>
      <w:r w:rsidRPr="009026C9">
        <w:rPr>
          <w:rFonts w:ascii="仿宋_GB2312" w:eastAsia="仿宋_GB2312" w:hAnsi="微软雅黑" w:cs="宋体" w:hint="eastAsia"/>
          <w:color w:val="333333"/>
          <w:kern w:val="0"/>
          <w:sz w:val="32"/>
          <w:szCs w:val="32"/>
        </w:rPr>
        <w:lastRenderedPageBreak/>
        <w:t>原料方向转变，促进煤炭高效清洁化利用。加快现有煤化工项目升级改造，推动煤制油、煤制甲醇、煤制烯烃等产业链向下游延伸，推动向高端专用精细化学品、化工新材料方向延伸，提高产品附加值。</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探索煤层气开发利用。积极稳妥推进煤层气勘探与开发，鼓励煤矿实施矿井上下立体化联合抽采，探索低浓度煤层气采集、提纯技术应用，因地制宜发展煤层气压缩和液化技术。严格执行煤层气排放标准，坚持煤层气先抽后采、抽采达标，提升煤层气抽采率和抽采浓度。积极推动煤层气抽采利用规模化和矿井治理示范建设，力争到</w:t>
      </w:r>
      <w:r w:rsidRPr="009026C9">
        <w:rPr>
          <w:rFonts w:ascii="微软雅黑" w:eastAsia="微软雅黑" w:hAnsi="微软雅黑" w:cs="宋体" w:hint="eastAsia"/>
          <w:color w:val="333333"/>
          <w:kern w:val="0"/>
          <w:sz w:val="32"/>
          <w:szCs w:val="32"/>
        </w:rPr>
        <w:t>2025</w:t>
      </w:r>
      <w:r w:rsidRPr="009026C9">
        <w:rPr>
          <w:rFonts w:ascii="仿宋_GB2312" w:eastAsia="仿宋_GB2312" w:hAnsi="微软雅黑" w:cs="宋体" w:hint="eastAsia"/>
          <w:color w:val="333333"/>
          <w:kern w:val="0"/>
          <w:sz w:val="32"/>
          <w:szCs w:val="32"/>
        </w:rPr>
        <w:t>年实现属地区域内煤层气的开发利用。</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加快煤电结构优化升级。积极推动煤电机组节能降耗和能量梯级改造，对环保能效评估不合格机组进行强制改造，对拒不整改或整改后仍不合格的，坚决予以关停。开展煤电机组供热改造，拓展集中式供热需求。全面推进煤电机组灵活性改造，深入挖掘煤电机组调节能力。鼓励现役煤电机组参加标杆引领行动，深化煤电行业</w:t>
      </w:r>
      <w:proofErr w:type="gramStart"/>
      <w:r w:rsidRPr="009026C9">
        <w:rPr>
          <w:rFonts w:ascii="仿宋_GB2312" w:eastAsia="仿宋_GB2312" w:hAnsi="微软雅黑" w:cs="宋体" w:hint="eastAsia"/>
          <w:color w:val="333333"/>
          <w:kern w:val="0"/>
          <w:sz w:val="32"/>
          <w:szCs w:val="32"/>
        </w:rPr>
        <w:t>节能降碳改造</w:t>
      </w:r>
      <w:proofErr w:type="gramEnd"/>
      <w:r w:rsidRPr="009026C9">
        <w:rPr>
          <w:rFonts w:ascii="仿宋_GB2312" w:eastAsia="仿宋_GB2312" w:hAnsi="微软雅黑" w:cs="宋体" w:hint="eastAsia"/>
          <w:color w:val="333333"/>
          <w:kern w:val="0"/>
          <w:sz w:val="32"/>
          <w:szCs w:val="32"/>
        </w:rPr>
        <w:t>，促进煤电低碳清洁发展。到</w:t>
      </w:r>
      <w:r w:rsidRPr="009026C9">
        <w:rPr>
          <w:rFonts w:ascii="微软雅黑" w:eastAsia="微软雅黑" w:hAnsi="微软雅黑" w:cs="宋体" w:hint="eastAsia"/>
          <w:color w:val="333333"/>
          <w:kern w:val="0"/>
          <w:sz w:val="32"/>
          <w:szCs w:val="32"/>
        </w:rPr>
        <w:t>2025</w:t>
      </w:r>
      <w:r w:rsidRPr="009026C9">
        <w:rPr>
          <w:rFonts w:ascii="仿宋_GB2312" w:eastAsia="仿宋_GB2312" w:hAnsi="微软雅黑" w:cs="宋体" w:hint="eastAsia"/>
          <w:color w:val="333333"/>
          <w:kern w:val="0"/>
          <w:sz w:val="32"/>
          <w:szCs w:val="32"/>
        </w:rPr>
        <w:t>年，全市燃煤机组平均供电煤耗降至</w:t>
      </w:r>
      <w:r w:rsidRPr="009026C9">
        <w:rPr>
          <w:rFonts w:ascii="微软雅黑" w:eastAsia="微软雅黑" w:hAnsi="微软雅黑" w:cs="宋体" w:hint="eastAsia"/>
          <w:color w:val="333333"/>
          <w:kern w:val="0"/>
          <w:sz w:val="32"/>
          <w:szCs w:val="32"/>
        </w:rPr>
        <w:t>297</w:t>
      </w:r>
      <w:r w:rsidRPr="009026C9">
        <w:rPr>
          <w:rFonts w:ascii="仿宋_GB2312" w:eastAsia="仿宋_GB2312" w:hAnsi="微软雅黑" w:cs="宋体" w:hint="eastAsia"/>
          <w:color w:val="333333"/>
          <w:kern w:val="0"/>
          <w:sz w:val="32"/>
          <w:szCs w:val="32"/>
        </w:rPr>
        <w:t>克</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微软雅黑" w:cs="宋体" w:hint="eastAsia"/>
          <w:color w:val="333333"/>
          <w:kern w:val="0"/>
          <w:sz w:val="32"/>
          <w:szCs w:val="32"/>
        </w:rPr>
        <w:t>千瓦时以下。</w:t>
      </w:r>
    </w:p>
    <w:tbl>
      <w:tblPr>
        <w:tblW w:w="8877" w:type="dxa"/>
        <w:jc w:val="center"/>
        <w:tblCellMar>
          <w:left w:w="0" w:type="dxa"/>
          <w:right w:w="0" w:type="dxa"/>
        </w:tblCellMar>
        <w:tblLook w:val="04A0" w:firstRow="1" w:lastRow="0" w:firstColumn="1" w:lastColumn="0" w:noHBand="0" w:noVBand="1"/>
      </w:tblPr>
      <w:tblGrid>
        <w:gridCol w:w="8877"/>
      </w:tblGrid>
      <w:tr w:rsidR="009026C9" w:rsidRPr="009026C9" w:rsidTr="009026C9">
        <w:trPr>
          <w:trHeight w:val="624"/>
          <w:jc w:val="center"/>
        </w:trPr>
        <w:tc>
          <w:tcPr>
            <w:tcW w:w="887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jc w:val="center"/>
              <w:rPr>
                <w:rFonts w:ascii="Calibri" w:eastAsia="宋体" w:hAnsi="Calibri" w:cs="Calibri" w:hint="eastAsia"/>
                <w:kern w:val="0"/>
                <w:sz w:val="32"/>
                <w:szCs w:val="32"/>
              </w:rPr>
            </w:pPr>
            <w:r w:rsidRPr="009026C9">
              <w:rPr>
                <w:rFonts w:ascii="黑体" w:eastAsia="黑体" w:hAnsi="黑体" w:cs="Calibri" w:hint="eastAsia"/>
                <w:kern w:val="0"/>
                <w:sz w:val="24"/>
                <w:szCs w:val="24"/>
              </w:rPr>
              <w:t>专栏</w:t>
            </w:r>
            <w:r w:rsidRPr="009026C9">
              <w:rPr>
                <w:rFonts w:ascii="Calibri" w:eastAsia="宋体" w:hAnsi="Calibri" w:cs="Calibri"/>
                <w:kern w:val="0"/>
                <w:sz w:val="32"/>
                <w:szCs w:val="32"/>
              </w:rPr>
              <w:t>2</w:t>
            </w:r>
            <w:r w:rsidRPr="009026C9">
              <w:rPr>
                <w:rFonts w:ascii="黑体" w:eastAsia="黑体" w:hAnsi="黑体" w:cs="Calibri" w:hint="eastAsia"/>
                <w:kern w:val="0"/>
                <w:sz w:val="24"/>
                <w:szCs w:val="24"/>
              </w:rPr>
              <w:t>：化石能源绿色转型重大工程</w:t>
            </w:r>
          </w:p>
        </w:tc>
      </w:tr>
      <w:tr w:rsidR="009026C9" w:rsidRPr="009026C9" w:rsidTr="009026C9">
        <w:trPr>
          <w:trHeight w:val="2100"/>
          <w:jc w:val="center"/>
        </w:trPr>
        <w:tc>
          <w:tcPr>
            <w:tcW w:w="887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lastRenderedPageBreak/>
              <w:t>热电联产改造工程：</w:t>
            </w:r>
            <w:r w:rsidRPr="009026C9">
              <w:rPr>
                <w:rFonts w:ascii="宋体" w:eastAsia="宋体" w:hAnsi="宋体" w:cs="宋体" w:hint="eastAsia"/>
                <w:kern w:val="0"/>
                <w:szCs w:val="21"/>
              </w:rPr>
              <w:t>推进孟州市产业集聚区热源整合改建热电联产项目、孟州市河阳区改建热电联产项目建设，进一步提高集中供热能力。</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燃煤机组灵活性改造工程：</w:t>
            </w:r>
            <w:r w:rsidRPr="009026C9">
              <w:rPr>
                <w:rFonts w:ascii="宋体" w:eastAsia="宋体" w:hAnsi="宋体" w:cs="宋体" w:hint="eastAsia"/>
                <w:kern w:val="0"/>
                <w:szCs w:val="21"/>
              </w:rPr>
              <w:t>推动国家电投集团河南电力有限公司沁阳发电分公司、国家能源集团焦作电厂有限公司、华润电力焦作有限公司等企业，对煤电机组进行灵活性改造，进一步提高煤电机组调节能力。</w:t>
            </w:r>
          </w:p>
        </w:tc>
      </w:tr>
    </w:tbl>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黑体" w:eastAsia="黑体" w:hAnsi="黑体" w:cs="Calibri" w:hint="eastAsia"/>
          <w:color w:val="333333"/>
          <w:kern w:val="0"/>
          <w:sz w:val="32"/>
          <w:szCs w:val="32"/>
        </w:rPr>
        <w:t>四、建立安全可靠的能源供应体系</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牢固树立能源安全供应底线思维，推进电网向新型电力系统转型，提高清洁能源配置能力，强化各类能源储备与供应能力，稳步推进</w:t>
      </w:r>
      <w:proofErr w:type="gramStart"/>
      <w:r w:rsidRPr="009026C9">
        <w:rPr>
          <w:rFonts w:ascii="仿宋_GB2312" w:eastAsia="仿宋_GB2312" w:hAnsi="Calibri" w:cs="Calibri"/>
          <w:color w:val="333333"/>
          <w:kern w:val="0"/>
          <w:sz w:val="32"/>
          <w:szCs w:val="32"/>
        </w:rPr>
        <w:t>碳达峰碳</w:t>
      </w:r>
      <w:proofErr w:type="gramEnd"/>
      <w:r w:rsidRPr="009026C9">
        <w:rPr>
          <w:rFonts w:ascii="仿宋_GB2312" w:eastAsia="仿宋_GB2312" w:hAnsi="Calibri" w:cs="Calibri"/>
          <w:color w:val="333333"/>
          <w:kern w:val="0"/>
          <w:sz w:val="32"/>
          <w:szCs w:val="32"/>
        </w:rPr>
        <w:t>中和</w:t>
      </w:r>
      <w:r w:rsidRPr="009026C9">
        <w:rPr>
          <w:rFonts w:ascii="仿宋_GB2312" w:eastAsia="仿宋_GB2312" w:hAnsi="Calibri" w:cs="Calibri" w:hint="eastAsia"/>
          <w:color w:val="333333"/>
          <w:kern w:val="0"/>
          <w:sz w:val="32"/>
          <w:szCs w:val="32"/>
        </w:rPr>
        <w:t>进程。</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13" w:name="_Toc99732304"/>
      <w:bookmarkEnd w:id="13"/>
      <w:r w:rsidRPr="009026C9">
        <w:rPr>
          <w:rFonts w:ascii="楷体_GB2312" w:eastAsia="楷体_GB2312" w:hAnsi="Calibri" w:cs="Calibri" w:hint="eastAsia"/>
          <w:color w:val="333333"/>
          <w:kern w:val="0"/>
          <w:sz w:val="32"/>
          <w:szCs w:val="32"/>
        </w:rPr>
        <w:t>（一）建设新型电力系统。</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构建坚强可靠的输配电网。</w:t>
      </w:r>
      <w:bookmarkStart w:id="14" w:name="_Hlk94050902"/>
      <w:bookmarkEnd w:id="14"/>
      <w:r w:rsidRPr="009026C9">
        <w:rPr>
          <w:rFonts w:ascii="仿宋_GB2312" w:eastAsia="仿宋_GB2312" w:hAnsi="Calibri" w:cs="Calibri" w:hint="eastAsia"/>
          <w:color w:val="333333"/>
          <w:kern w:val="0"/>
          <w:sz w:val="32"/>
          <w:szCs w:val="32"/>
        </w:rPr>
        <w:t>积极推动</w:t>
      </w:r>
      <w:r w:rsidRPr="009026C9">
        <w:rPr>
          <w:rFonts w:ascii="Calibri" w:eastAsia="微软雅黑" w:hAnsi="Calibri" w:cs="Calibri"/>
          <w:color w:val="333333"/>
          <w:kern w:val="0"/>
          <w:sz w:val="32"/>
          <w:szCs w:val="32"/>
        </w:rPr>
        <w:t>500</w:t>
      </w:r>
      <w:r w:rsidRPr="009026C9">
        <w:rPr>
          <w:rFonts w:ascii="仿宋_GB2312" w:eastAsia="仿宋_GB2312" w:hAnsi="Calibri" w:cs="Calibri" w:hint="eastAsia"/>
          <w:color w:val="333333"/>
          <w:kern w:val="0"/>
          <w:sz w:val="32"/>
          <w:szCs w:val="32"/>
        </w:rPr>
        <w:t>千伏变电站建设，高标准谋划</w:t>
      </w:r>
      <w:r w:rsidRPr="009026C9">
        <w:rPr>
          <w:rFonts w:ascii="Calibri" w:eastAsia="微软雅黑" w:hAnsi="Calibri" w:cs="Calibri"/>
          <w:color w:val="333333"/>
          <w:kern w:val="0"/>
          <w:sz w:val="32"/>
          <w:szCs w:val="32"/>
        </w:rPr>
        <w:t>500</w:t>
      </w:r>
      <w:r w:rsidRPr="009026C9">
        <w:rPr>
          <w:rFonts w:ascii="仿宋_GB2312" w:eastAsia="仿宋_GB2312" w:hAnsi="Calibri" w:cs="Calibri" w:hint="eastAsia"/>
          <w:color w:val="333333"/>
          <w:kern w:val="0"/>
          <w:sz w:val="32"/>
          <w:szCs w:val="32"/>
        </w:rPr>
        <w:t>千伏电网远期融入郑州都市圈骨干网架。以城市新区、开发区及末端地区为重点，加快变电站布点及容量建设，逐步形成市、县</w:t>
      </w:r>
      <w:r w:rsidRPr="009026C9">
        <w:rPr>
          <w:rFonts w:ascii="Calibri" w:eastAsia="微软雅黑" w:hAnsi="Calibri" w:cs="Calibri"/>
          <w:color w:val="333333"/>
          <w:kern w:val="0"/>
          <w:sz w:val="32"/>
          <w:szCs w:val="32"/>
        </w:rPr>
        <w:t>220</w:t>
      </w:r>
      <w:proofErr w:type="gramStart"/>
      <w:r w:rsidRPr="009026C9">
        <w:rPr>
          <w:rFonts w:ascii="仿宋_GB2312" w:eastAsia="仿宋_GB2312" w:hAnsi="Calibri" w:cs="Calibri" w:hint="eastAsia"/>
          <w:color w:val="333333"/>
          <w:kern w:val="0"/>
          <w:sz w:val="32"/>
          <w:szCs w:val="32"/>
        </w:rPr>
        <w:t>千伏双</w:t>
      </w:r>
      <w:proofErr w:type="gramEnd"/>
      <w:r w:rsidRPr="009026C9">
        <w:rPr>
          <w:rFonts w:ascii="仿宋_GB2312" w:eastAsia="仿宋_GB2312" w:hAnsi="Calibri" w:cs="Calibri" w:hint="eastAsia"/>
          <w:color w:val="333333"/>
          <w:kern w:val="0"/>
          <w:sz w:val="32"/>
          <w:szCs w:val="32"/>
        </w:rPr>
        <w:t>环网结构。坚持配电网建设与城市规划相结合，重点加强城区</w:t>
      </w:r>
      <w:r w:rsidRPr="009026C9">
        <w:rPr>
          <w:rFonts w:ascii="Calibri" w:eastAsia="微软雅黑" w:hAnsi="Calibri" w:cs="Calibri"/>
          <w:color w:val="333333"/>
          <w:kern w:val="0"/>
          <w:sz w:val="32"/>
          <w:szCs w:val="32"/>
        </w:rPr>
        <w:t>110</w:t>
      </w:r>
      <w:r w:rsidRPr="009026C9">
        <w:rPr>
          <w:rFonts w:ascii="仿宋_GB2312" w:eastAsia="仿宋_GB2312" w:hAnsi="Calibri" w:cs="Calibri" w:hint="eastAsia"/>
          <w:color w:val="333333"/>
          <w:kern w:val="0"/>
          <w:sz w:val="32"/>
          <w:szCs w:val="32"/>
        </w:rPr>
        <w:t>千伏变电站落点，提高供电可靠性和分布式电源消纳能力。服务乡村振兴和农业现代化建设，持续推进农网改造升级工程建设，着力提升农网装备水平。到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t>年，实现每个县（市）至少有</w:t>
      </w:r>
      <w:r w:rsidRPr="009026C9">
        <w:rPr>
          <w:rFonts w:ascii="Calibri" w:eastAsia="微软雅黑" w:hAnsi="Calibri" w:cs="Calibri"/>
          <w:color w:val="333333"/>
          <w:kern w:val="0"/>
          <w:sz w:val="32"/>
          <w:szCs w:val="32"/>
        </w:rPr>
        <w:t>2</w:t>
      </w:r>
      <w:r w:rsidRPr="009026C9">
        <w:rPr>
          <w:rFonts w:ascii="仿宋_GB2312" w:eastAsia="仿宋_GB2312" w:hAnsi="Calibri" w:cs="Calibri" w:hint="eastAsia"/>
          <w:color w:val="333333"/>
          <w:kern w:val="0"/>
          <w:sz w:val="32"/>
          <w:szCs w:val="32"/>
        </w:rPr>
        <w:t>座</w:t>
      </w:r>
      <w:r w:rsidRPr="009026C9">
        <w:rPr>
          <w:rFonts w:ascii="Calibri" w:eastAsia="微软雅黑" w:hAnsi="Calibri" w:cs="Calibri"/>
          <w:color w:val="333333"/>
          <w:kern w:val="0"/>
          <w:sz w:val="32"/>
          <w:szCs w:val="32"/>
        </w:rPr>
        <w:t>220</w:t>
      </w:r>
      <w:r w:rsidRPr="009026C9">
        <w:rPr>
          <w:rFonts w:ascii="仿宋_GB2312" w:eastAsia="仿宋_GB2312" w:hAnsi="Calibri" w:cs="Calibri" w:hint="eastAsia"/>
          <w:color w:val="333333"/>
          <w:kern w:val="0"/>
          <w:sz w:val="32"/>
          <w:szCs w:val="32"/>
        </w:rPr>
        <w:t>千伏变电站，全市配电网建设整体达到省内先进水平。</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加强储能系统建设。合理开发抽水蓄能项目，在博爱县、修武县等北部山区谋划建设大中型抽水蓄能项目。鼓励结合废弃矿坑治理建设抽水蓄能电站示范工程。积极探索利用硫铁矿等废弃矿洞建设压缩空气储能电站。支持新型储能规模化应用，推动发电</w:t>
      </w:r>
      <w:proofErr w:type="gramStart"/>
      <w:r w:rsidRPr="009026C9">
        <w:rPr>
          <w:rFonts w:ascii="仿宋_GB2312" w:eastAsia="仿宋_GB2312" w:hAnsi="Calibri" w:cs="Calibri" w:hint="eastAsia"/>
          <w:color w:val="333333"/>
          <w:kern w:val="0"/>
          <w:sz w:val="32"/>
          <w:szCs w:val="32"/>
        </w:rPr>
        <w:t>侧配套</w:t>
      </w:r>
      <w:proofErr w:type="gramEnd"/>
      <w:r w:rsidRPr="009026C9">
        <w:rPr>
          <w:rFonts w:ascii="仿宋_GB2312" w:eastAsia="仿宋_GB2312" w:hAnsi="Calibri" w:cs="Calibri" w:hint="eastAsia"/>
          <w:color w:val="333333"/>
          <w:kern w:val="0"/>
          <w:sz w:val="32"/>
          <w:szCs w:val="32"/>
        </w:rPr>
        <w:t>储能和共享储能试点建设。到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lastRenderedPageBreak/>
        <w:t>年，新型储能技术创新能力显著提高，在源、网、</w:t>
      </w:r>
      <w:proofErr w:type="gramStart"/>
      <w:r w:rsidRPr="009026C9">
        <w:rPr>
          <w:rFonts w:ascii="仿宋_GB2312" w:eastAsia="仿宋_GB2312" w:hAnsi="Calibri" w:cs="Calibri" w:hint="eastAsia"/>
          <w:color w:val="333333"/>
          <w:kern w:val="0"/>
          <w:sz w:val="32"/>
          <w:szCs w:val="32"/>
        </w:rPr>
        <w:t>荷侧示范</w:t>
      </w:r>
      <w:proofErr w:type="gramEnd"/>
      <w:r w:rsidRPr="009026C9">
        <w:rPr>
          <w:rFonts w:ascii="仿宋_GB2312" w:eastAsia="仿宋_GB2312" w:hAnsi="Calibri" w:cs="Calibri" w:hint="eastAsia"/>
          <w:color w:val="333333"/>
          <w:kern w:val="0"/>
          <w:sz w:val="32"/>
          <w:szCs w:val="32"/>
        </w:rPr>
        <w:t>建设一批多元化新型储能项目，力争并网新型储能装机规模达到</w:t>
      </w:r>
      <w:r w:rsidRPr="009026C9">
        <w:rPr>
          <w:rFonts w:ascii="Calibri" w:eastAsia="微软雅黑" w:hAnsi="Calibri" w:cs="Calibri"/>
          <w:color w:val="333333"/>
          <w:kern w:val="0"/>
          <w:sz w:val="32"/>
          <w:szCs w:val="32"/>
        </w:rPr>
        <w:t>30</w:t>
      </w:r>
      <w:r w:rsidRPr="009026C9">
        <w:rPr>
          <w:rFonts w:ascii="仿宋_GB2312" w:eastAsia="仿宋_GB2312" w:hAnsi="Calibri" w:cs="Calibri" w:hint="eastAsia"/>
          <w:color w:val="333333"/>
          <w:kern w:val="0"/>
          <w:sz w:val="32"/>
          <w:szCs w:val="32"/>
        </w:rPr>
        <w:t>万千瓦以上。</w:t>
      </w:r>
    </w:p>
    <w:p w:rsidR="009026C9" w:rsidRPr="009026C9" w:rsidRDefault="009026C9" w:rsidP="009026C9">
      <w:pPr>
        <w:widowControl/>
        <w:shd w:val="clear" w:color="auto" w:fill="FFFFFF"/>
        <w:spacing w:line="579" w:lineRule="atLeast"/>
        <w:ind w:firstLine="640"/>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拓展需求侧响应资源。加快完善多主体、多模式、多场景的需求侧响应业务模式，深入挖掘储能、充电汽车等灵活性调节资源，构建可中断、可调节多元柔性负荷资源库。鼓励增量配电业务试点项目业主参与市场交易，扩大需求响应侧实施主体。引导电力用户根据激励政策，主动改变用电行为，实现削峰填谷。挖掘用电低谷的填谷响应需求，推动需求侧响应从临时性、紧急性措施逐渐转变为常态化、市场化手段。到</w:t>
      </w:r>
      <w:r w:rsidRPr="009026C9">
        <w:rPr>
          <w:rFonts w:ascii="微软雅黑" w:eastAsia="微软雅黑" w:hAnsi="微软雅黑" w:cs="宋体" w:hint="eastAsia"/>
          <w:color w:val="333333"/>
          <w:kern w:val="0"/>
          <w:sz w:val="32"/>
          <w:szCs w:val="32"/>
        </w:rPr>
        <w:t>2025</w:t>
      </w:r>
      <w:r w:rsidRPr="009026C9">
        <w:rPr>
          <w:rFonts w:ascii="仿宋_GB2312" w:eastAsia="仿宋_GB2312" w:hAnsi="微软雅黑" w:cs="宋体" w:hint="eastAsia"/>
          <w:color w:val="333333"/>
          <w:kern w:val="0"/>
          <w:sz w:val="32"/>
          <w:szCs w:val="32"/>
        </w:rPr>
        <w:t>年，需求侧响应调峰能力达到</w:t>
      </w:r>
      <w:r w:rsidRPr="009026C9">
        <w:rPr>
          <w:rFonts w:ascii="微软雅黑" w:eastAsia="微软雅黑" w:hAnsi="微软雅黑" w:cs="宋体" w:hint="eastAsia"/>
          <w:color w:val="333333"/>
          <w:kern w:val="0"/>
          <w:sz w:val="32"/>
          <w:szCs w:val="32"/>
        </w:rPr>
        <w:t>20</w:t>
      </w:r>
      <w:r w:rsidRPr="009026C9">
        <w:rPr>
          <w:rFonts w:ascii="仿宋_GB2312" w:eastAsia="仿宋_GB2312" w:hAnsi="微软雅黑" w:cs="宋体" w:hint="eastAsia"/>
          <w:color w:val="333333"/>
          <w:kern w:val="0"/>
          <w:sz w:val="32"/>
          <w:szCs w:val="32"/>
        </w:rPr>
        <w:t>万千瓦以上。</w:t>
      </w:r>
      <w:bookmarkStart w:id="15" w:name="_Hlk86845475"/>
      <w:bookmarkEnd w:id="15"/>
    </w:p>
    <w:p w:rsidR="009026C9" w:rsidRPr="009026C9" w:rsidRDefault="009026C9" w:rsidP="009026C9">
      <w:pPr>
        <w:widowControl/>
        <w:shd w:val="clear" w:color="auto" w:fill="FFFFFF"/>
        <w:spacing w:line="579" w:lineRule="atLeast"/>
        <w:ind w:firstLine="640"/>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提升电网调控运行水平。建设智能高效的调度运行体系，统筹新能源发展和电力安全稳定运行，推动电网主动适应大规模集中式新能源和量大面广的分布式电源发展，实现输配网协同调度安全运行、大规模清洁能源高效消纳、</w:t>
      </w:r>
      <w:proofErr w:type="gramStart"/>
      <w:r w:rsidRPr="009026C9">
        <w:rPr>
          <w:rFonts w:ascii="仿宋_GB2312" w:eastAsia="仿宋_GB2312" w:hAnsi="微软雅黑" w:cs="宋体" w:hint="eastAsia"/>
          <w:color w:val="333333"/>
          <w:kern w:val="0"/>
          <w:sz w:val="32"/>
          <w:szCs w:val="32"/>
        </w:rPr>
        <w:t>源网荷储</w:t>
      </w:r>
      <w:proofErr w:type="gramEnd"/>
      <w:r w:rsidRPr="009026C9">
        <w:rPr>
          <w:rFonts w:ascii="仿宋_GB2312" w:eastAsia="仿宋_GB2312" w:hAnsi="微软雅黑" w:cs="宋体" w:hint="eastAsia"/>
          <w:color w:val="333333"/>
          <w:kern w:val="0"/>
          <w:sz w:val="32"/>
          <w:szCs w:val="32"/>
        </w:rPr>
        <w:t>协同互动。加快电力系统数字化转型和迭代升级，推动新技术应用和运行模式创新，满足实时、高效、准确处理全局问题和调度精益化管理需要。</w:t>
      </w:r>
    </w:p>
    <w:p w:rsidR="009026C9" w:rsidRPr="009026C9" w:rsidRDefault="009026C9" w:rsidP="009026C9">
      <w:pPr>
        <w:widowControl/>
        <w:shd w:val="clear" w:color="auto" w:fill="FFFFFF"/>
        <w:spacing w:line="579" w:lineRule="atLeast"/>
        <w:ind w:firstLine="600"/>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适度超前建设充电网络。加快推进县域示范性集中式公用充电站和开发区、景区等公共服务领域充电桩建设，支持开展光、储、充、换相结合的新型</w:t>
      </w:r>
      <w:proofErr w:type="gramStart"/>
      <w:r w:rsidRPr="009026C9">
        <w:rPr>
          <w:rFonts w:ascii="仿宋_GB2312" w:eastAsia="仿宋_GB2312" w:hAnsi="微软雅黑" w:cs="宋体" w:hint="eastAsia"/>
          <w:color w:val="333333"/>
          <w:kern w:val="0"/>
          <w:sz w:val="32"/>
          <w:szCs w:val="32"/>
        </w:rPr>
        <w:t>充换电</w:t>
      </w:r>
      <w:proofErr w:type="gramEnd"/>
      <w:r w:rsidRPr="009026C9">
        <w:rPr>
          <w:rFonts w:ascii="仿宋_GB2312" w:eastAsia="仿宋_GB2312" w:hAnsi="微软雅黑" w:cs="宋体" w:hint="eastAsia"/>
          <w:color w:val="333333"/>
          <w:kern w:val="0"/>
          <w:sz w:val="32"/>
          <w:szCs w:val="32"/>
        </w:rPr>
        <w:t>示范场站建设。大</w:t>
      </w:r>
      <w:r w:rsidRPr="009026C9">
        <w:rPr>
          <w:rFonts w:ascii="仿宋_GB2312" w:eastAsia="仿宋_GB2312" w:hAnsi="微软雅黑" w:cs="宋体" w:hint="eastAsia"/>
          <w:color w:val="333333"/>
          <w:kern w:val="0"/>
          <w:sz w:val="32"/>
          <w:szCs w:val="32"/>
        </w:rPr>
        <w:lastRenderedPageBreak/>
        <w:t>力推进“互联网</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微软雅黑" w:cs="宋体" w:hint="eastAsia"/>
          <w:color w:val="333333"/>
          <w:kern w:val="0"/>
          <w:sz w:val="32"/>
          <w:szCs w:val="32"/>
        </w:rPr>
        <w:t>充电基础设施”发展，推动与省新能源汽车平台互联互通，到</w:t>
      </w:r>
      <w:r w:rsidRPr="009026C9">
        <w:rPr>
          <w:rFonts w:ascii="微软雅黑" w:eastAsia="微软雅黑" w:hAnsi="微软雅黑" w:cs="宋体" w:hint="eastAsia"/>
          <w:color w:val="333333"/>
          <w:kern w:val="0"/>
          <w:sz w:val="32"/>
          <w:szCs w:val="32"/>
        </w:rPr>
        <w:t>2025</w:t>
      </w:r>
      <w:r w:rsidRPr="009026C9">
        <w:rPr>
          <w:rFonts w:ascii="仿宋_GB2312" w:eastAsia="仿宋_GB2312" w:hAnsi="微软雅黑" w:cs="宋体" w:hint="eastAsia"/>
          <w:color w:val="333333"/>
          <w:kern w:val="0"/>
          <w:sz w:val="32"/>
          <w:szCs w:val="32"/>
        </w:rPr>
        <w:t>年，力争建成布局合理、车桩相随的充电网络。</w:t>
      </w:r>
    </w:p>
    <w:p w:rsidR="009026C9" w:rsidRPr="009026C9" w:rsidRDefault="009026C9" w:rsidP="009026C9">
      <w:pPr>
        <w:widowControl/>
        <w:shd w:val="clear" w:color="auto" w:fill="FFFFFF"/>
        <w:spacing w:line="579" w:lineRule="atLeast"/>
        <w:ind w:firstLine="640"/>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推动</w:t>
      </w:r>
      <w:proofErr w:type="gramStart"/>
      <w:r w:rsidRPr="009026C9">
        <w:rPr>
          <w:rFonts w:ascii="仿宋_GB2312" w:eastAsia="仿宋_GB2312" w:hAnsi="微软雅黑" w:cs="宋体" w:hint="eastAsia"/>
          <w:color w:val="333333"/>
          <w:kern w:val="0"/>
          <w:sz w:val="32"/>
          <w:szCs w:val="32"/>
        </w:rPr>
        <w:t>源网荷储</w:t>
      </w:r>
      <w:proofErr w:type="gramEnd"/>
      <w:r w:rsidRPr="009026C9">
        <w:rPr>
          <w:rFonts w:ascii="仿宋_GB2312" w:eastAsia="仿宋_GB2312" w:hAnsi="微软雅黑" w:cs="宋体" w:hint="eastAsia"/>
          <w:color w:val="333333"/>
          <w:kern w:val="0"/>
          <w:sz w:val="32"/>
          <w:szCs w:val="32"/>
        </w:rPr>
        <w:t>一体化发展。以现代信息通讯技术、大数据、人工智能、储能等新技术为依托，鼓励在开发区、商业中心和医院等区域，建设“源网荷储”一体化和多能互补的智慧能源系统和微电网，提高分布式新电源就地消</w:t>
      </w:r>
      <w:proofErr w:type="gramStart"/>
      <w:r w:rsidRPr="009026C9">
        <w:rPr>
          <w:rFonts w:ascii="仿宋_GB2312" w:eastAsia="仿宋_GB2312" w:hAnsi="微软雅黑" w:cs="宋体" w:hint="eastAsia"/>
          <w:color w:val="333333"/>
          <w:kern w:val="0"/>
          <w:sz w:val="32"/>
          <w:szCs w:val="32"/>
        </w:rPr>
        <w:t>纳比例</w:t>
      </w:r>
      <w:proofErr w:type="gramEnd"/>
      <w:r w:rsidRPr="009026C9">
        <w:rPr>
          <w:rFonts w:ascii="仿宋_GB2312" w:eastAsia="仿宋_GB2312" w:hAnsi="微软雅黑" w:cs="宋体" w:hint="eastAsia"/>
          <w:color w:val="333333"/>
          <w:kern w:val="0"/>
          <w:sz w:val="32"/>
          <w:szCs w:val="32"/>
        </w:rPr>
        <w:t>和能源综合利用效率，努力实现“源网荷储”各类资源的高度融合与协调发展。</w:t>
      </w:r>
    </w:p>
    <w:tbl>
      <w:tblPr>
        <w:tblW w:w="8923" w:type="dxa"/>
        <w:jc w:val="center"/>
        <w:tblCellMar>
          <w:left w:w="0" w:type="dxa"/>
          <w:right w:w="0" w:type="dxa"/>
        </w:tblCellMar>
        <w:tblLook w:val="04A0" w:firstRow="1" w:lastRow="0" w:firstColumn="1" w:lastColumn="0" w:noHBand="0" w:noVBand="1"/>
      </w:tblPr>
      <w:tblGrid>
        <w:gridCol w:w="8923"/>
      </w:tblGrid>
      <w:tr w:rsidR="009026C9" w:rsidRPr="009026C9" w:rsidTr="009026C9">
        <w:trPr>
          <w:trHeight w:val="624"/>
          <w:jc w:val="center"/>
        </w:trPr>
        <w:tc>
          <w:tcPr>
            <w:tcW w:w="892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jc w:val="center"/>
              <w:rPr>
                <w:rFonts w:ascii="Calibri" w:eastAsia="宋体" w:hAnsi="Calibri" w:cs="Calibri" w:hint="eastAsia"/>
                <w:kern w:val="0"/>
                <w:sz w:val="32"/>
                <w:szCs w:val="32"/>
              </w:rPr>
            </w:pPr>
            <w:r w:rsidRPr="009026C9">
              <w:rPr>
                <w:rFonts w:ascii="黑体" w:eastAsia="黑体" w:hAnsi="黑体" w:cs="Calibri" w:hint="eastAsia"/>
                <w:kern w:val="0"/>
                <w:sz w:val="24"/>
                <w:szCs w:val="24"/>
              </w:rPr>
              <w:t>专栏</w:t>
            </w:r>
            <w:r w:rsidRPr="009026C9">
              <w:rPr>
                <w:rFonts w:ascii="Calibri" w:eastAsia="宋体" w:hAnsi="Calibri" w:cs="Calibri"/>
                <w:kern w:val="0"/>
                <w:sz w:val="32"/>
                <w:szCs w:val="32"/>
              </w:rPr>
              <w:t>3</w:t>
            </w:r>
            <w:r w:rsidRPr="009026C9">
              <w:rPr>
                <w:rFonts w:ascii="黑体" w:eastAsia="黑体" w:hAnsi="黑体" w:cs="Calibri" w:hint="eastAsia"/>
                <w:kern w:val="0"/>
                <w:sz w:val="24"/>
                <w:szCs w:val="24"/>
              </w:rPr>
              <w:t>：新型电力系统重大工程</w:t>
            </w:r>
          </w:p>
        </w:tc>
      </w:tr>
      <w:tr w:rsidR="009026C9" w:rsidRPr="009026C9" w:rsidTr="009026C9">
        <w:trPr>
          <w:trHeight w:val="90"/>
          <w:jc w:val="center"/>
        </w:trPr>
        <w:tc>
          <w:tcPr>
            <w:tcW w:w="892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宋体" w:eastAsia="宋体" w:hAnsi="宋体" w:cs="宋体"/>
                <w:kern w:val="0"/>
                <w:szCs w:val="21"/>
              </w:rPr>
              <w:t>500</w:t>
            </w:r>
            <w:r w:rsidRPr="009026C9">
              <w:rPr>
                <w:rFonts w:ascii="楷体" w:eastAsia="楷体" w:hAnsi="楷体" w:cs="宋体" w:hint="eastAsia"/>
                <w:kern w:val="0"/>
                <w:szCs w:val="21"/>
              </w:rPr>
              <w:t>千伏电网工程：</w:t>
            </w:r>
            <w:r w:rsidRPr="009026C9">
              <w:rPr>
                <w:rFonts w:ascii="宋体" w:eastAsia="宋体" w:hAnsi="宋体" w:cs="宋体" w:hint="eastAsia"/>
                <w:kern w:val="0"/>
                <w:szCs w:val="21"/>
              </w:rPr>
              <w:t>推动焦作第三座</w:t>
            </w:r>
            <w:r w:rsidRPr="009026C9">
              <w:rPr>
                <w:rFonts w:ascii="宋体" w:eastAsia="宋体" w:hAnsi="宋体" w:cs="宋体"/>
                <w:kern w:val="0"/>
                <w:szCs w:val="21"/>
              </w:rPr>
              <w:t>500</w:t>
            </w:r>
            <w:r w:rsidRPr="009026C9">
              <w:rPr>
                <w:rFonts w:ascii="宋体" w:eastAsia="宋体" w:hAnsi="宋体" w:cs="宋体" w:hint="eastAsia"/>
                <w:kern w:val="0"/>
                <w:szCs w:val="21"/>
              </w:rPr>
              <w:t>千伏变电站落地，推进</w:t>
            </w:r>
            <w:r w:rsidRPr="009026C9">
              <w:rPr>
                <w:rFonts w:ascii="宋体" w:eastAsia="宋体" w:hAnsi="宋体" w:cs="宋体"/>
                <w:kern w:val="0"/>
                <w:szCs w:val="21"/>
              </w:rPr>
              <w:t>500</w:t>
            </w:r>
            <w:r w:rsidRPr="009026C9">
              <w:rPr>
                <w:rFonts w:ascii="宋体" w:eastAsia="宋体" w:hAnsi="宋体" w:cs="宋体" w:hint="eastAsia"/>
                <w:kern w:val="0"/>
                <w:szCs w:val="21"/>
              </w:rPr>
              <w:t>千伏电网与巩义、荥阳、郑州电网联网工程。</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宋体" w:eastAsia="宋体" w:hAnsi="宋体" w:cs="宋体"/>
                <w:kern w:val="0"/>
                <w:szCs w:val="21"/>
              </w:rPr>
              <w:t>220</w:t>
            </w:r>
            <w:r w:rsidRPr="009026C9">
              <w:rPr>
                <w:rFonts w:ascii="楷体" w:eastAsia="楷体" w:hAnsi="楷体" w:cs="宋体" w:hint="eastAsia"/>
                <w:kern w:val="0"/>
                <w:szCs w:val="21"/>
              </w:rPr>
              <w:t>千伏电网工程：</w:t>
            </w:r>
            <w:r w:rsidRPr="009026C9">
              <w:rPr>
                <w:rFonts w:ascii="宋体" w:eastAsia="宋体" w:hAnsi="宋体" w:cs="宋体" w:hint="eastAsia"/>
                <w:kern w:val="0"/>
                <w:szCs w:val="21"/>
              </w:rPr>
              <w:t>市区新建峰林、妙乐等</w:t>
            </w:r>
            <w:r w:rsidRPr="009026C9">
              <w:rPr>
                <w:rFonts w:ascii="宋体" w:eastAsia="宋体" w:hAnsi="宋体" w:cs="宋体"/>
                <w:kern w:val="0"/>
                <w:szCs w:val="21"/>
              </w:rPr>
              <w:t>2</w:t>
            </w:r>
            <w:r w:rsidRPr="009026C9">
              <w:rPr>
                <w:rFonts w:ascii="宋体" w:eastAsia="宋体" w:hAnsi="宋体" w:cs="宋体" w:hint="eastAsia"/>
                <w:kern w:val="0"/>
                <w:szCs w:val="21"/>
              </w:rPr>
              <w:t>项</w:t>
            </w:r>
            <w:r w:rsidRPr="009026C9">
              <w:rPr>
                <w:rFonts w:ascii="宋体" w:eastAsia="宋体" w:hAnsi="宋体" w:cs="宋体"/>
                <w:kern w:val="0"/>
                <w:szCs w:val="21"/>
              </w:rPr>
              <w:t>220</w:t>
            </w:r>
            <w:r w:rsidRPr="009026C9">
              <w:rPr>
                <w:rFonts w:ascii="宋体" w:eastAsia="宋体" w:hAnsi="宋体" w:cs="宋体" w:hint="eastAsia"/>
                <w:kern w:val="0"/>
                <w:szCs w:val="21"/>
              </w:rPr>
              <w:t>千伏输变电工程，扩建</w:t>
            </w:r>
            <w:r w:rsidRPr="009026C9">
              <w:rPr>
                <w:rFonts w:ascii="宋体" w:eastAsia="宋体" w:hAnsi="宋体" w:cs="宋体"/>
                <w:kern w:val="0"/>
                <w:szCs w:val="21"/>
              </w:rPr>
              <w:t>220</w:t>
            </w:r>
            <w:r w:rsidRPr="009026C9">
              <w:rPr>
                <w:rFonts w:ascii="宋体" w:eastAsia="宋体" w:hAnsi="宋体" w:cs="宋体" w:hint="eastAsia"/>
                <w:kern w:val="0"/>
                <w:szCs w:val="21"/>
              </w:rPr>
              <w:t>千伏焦作变电站，改造韩王、修武、</w:t>
            </w:r>
            <w:proofErr w:type="gramStart"/>
            <w:r w:rsidRPr="009026C9">
              <w:rPr>
                <w:rFonts w:ascii="宋体" w:eastAsia="宋体" w:hAnsi="宋体" w:cs="宋体" w:hint="eastAsia"/>
                <w:kern w:val="0"/>
                <w:szCs w:val="21"/>
              </w:rPr>
              <w:t>潭王等</w:t>
            </w:r>
            <w:proofErr w:type="gramEnd"/>
            <w:r w:rsidRPr="009026C9">
              <w:rPr>
                <w:rFonts w:ascii="宋体" w:eastAsia="宋体" w:hAnsi="宋体" w:cs="宋体"/>
                <w:kern w:val="0"/>
                <w:szCs w:val="21"/>
              </w:rPr>
              <w:t>3</w:t>
            </w:r>
            <w:r w:rsidRPr="009026C9">
              <w:rPr>
                <w:rFonts w:ascii="宋体" w:eastAsia="宋体" w:hAnsi="宋体" w:cs="宋体" w:hint="eastAsia"/>
                <w:kern w:val="0"/>
                <w:szCs w:val="21"/>
              </w:rPr>
              <w:t>座</w:t>
            </w:r>
            <w:r w:rsidRPr="009026C9">
              <w:rPr>
                <w:rFonts w:ascii="宋体" w:eastAsia="宋体" w:hAnsi="宋体" w:cs="宋体"/>
                <w:kern w:val="0"/>
                <w:szCs w:val="21"/>
              </w:rPr>
              <w:t>220</w:t>
            </w:r>
            <w:r w:rsidRPr="009026C9">
              <w:rPr>
                <w:rFonts w:ascii="宋体" w:eastAsia="宋体" w:hAnsi="宋体" w:cs="宋体" w:hint="eastAsia"/>
                <w:kern w:val="0"/>
                <w:szCs w:val="21"/>
              </w:rPr>
              <w:t>千伏变电站，实施春林—清化</w:t>
            </w:r>
            <w:r w:rsidRPr="009026C9">
              <w:rPr>
                <w:rFonts w:ascii="宋体" w:eastAsia="宋体" w:hAnsi="宋体" w:cs="宋体"/>
                <w:kern w:val="0"/>
                <w:szCs w:val="21"/>
              </w:rPr>
              <w:t>220</w:t>
            </w:r>
            <w:r w:rsidRPr="009026C9">
              <w:rPr>
                <w:rFonts w:ascii="宋体" w:eastAsia="宋体" w:hAnsi="宋体" w:cs="宋体" w:hint="eastAsia"/>
                <w:kern w:val="0"/>
                <w:szCs w:val="21"/>
              </w:rPr>
              <w:t>千伏线路增容改造工程，新增变电容量</w:t>
            </w:r>
            <w:r w:rsidRPr="009026C9">
              <w:rPr>
                <w:rFonts w:ascii="宋体" w:eastAsia="宋体" w:hAnsi="宋体" w:cs="宋体"/>
                <w:kern w:val="0"/>
                <w:szCs w:val="21"/>
              </w:rPr>
              <w:t>72</w:t>
            </w:r>
            <w:r w:rsidRPr="009026C9">
              <w:rPr>
                <w:rFonts w:ascii="宋体" w:eastAsia="宋体" w:hAnsi="宋体" w:cs="宋体" w:hint="eastAsia"/>
                <w:kern w:val="0"/>
                <w:szCs w:val="21"/>
              </w:rPr>
              <w:t>万千伏安，新建线路</w:t>
            </w:r>
            <w:r w:rsidRPr="009026C9">
              <w:rPr>
                <w:rFonts w:ascii="宋体" w:eastAsia="宋体" w:hAnsi="宋体" w:cs="宋体"/>
                <w:kern w:val="0"/>
                <w:szCs w:val="21"/>
              </w:rPr>
              <w:t>15</w:t>
            </w: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千米。</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宋体" w:eastAsia="宋体" w:hAnsi="宋体" w:cs="宋体" w:hint="eastAsia"/>
                <w:kern w:val="0"/>
                <w:szCs w:val="21"/>
              </w:rPr>
              <w:t>县域新建修武北、张庄、汶水、陶封、嘉应等</w:t>
            </w:r>
            <w:r w:rsidRPr="009026C9">
              <w:rPr>
                <w:rFonts w:ascii="宋体" w:eastAsia="宋体" w:hAnsi="宋体" w:cs="宋体"/>
                <w:kern w:val="0"/>
                <w:szCs w:val="21"/>
              </w:rPr>
              <w:t>5</w:t>
            </w:r>
            <w:r w:rsidRPr="009026C9">
              <w:rPr>
                <w:rFonts w:ascii="宋体" w:eastAsia="宋体" w:hAnsi="宋体" w:cs="宋体" w:hint="eastAsia"/>
                <w:kern w:val="0"/>
                <w:szCs w:val="21"/>
              </w:rPr>
              <w:t>项</w:t>
            </w:r>
            <w:r w:rsidRPr="009026C9">
              <w:rPr>
                <w:rFonts w:ascii="宋体" w:eastAsia="宋体" w:hAnsi="宋体" w:cs="宋体"/>
                <w:kern w:val="0"/>
                <w:szCs w:val="21"/>
              </w:rPr>
              <w:t>220</w:t>
            </w:r>
            <w:r w:rsidRPr="009026C9">
              <w:rPr>
                <w:rFonts w:ascii="宋体" w:eastAsia="宋体" w:hAnsi="宋体" w:cs="宋体" w:hint="eastAsia"/>
                <w:kern w:val="0"/>
                <w:szCs w:val="21"/>
              </w:rPr>
              <w:t>千伏输变电工程，扩建怀庆、司马、阳洛等</w:t>
            </w:r>
            <w:r w:rsidRPr="009026C9">
              <w:rPr>
                <w:rFonts w:ascii="宋体" w:eastAsia="宋体" w:hAnsi="宋体" w:cs="宋体"/>
                <w:kern w:val="0"/>
                <w:szCs w:val="21"/>
              </w:rPr>
              <w:t>3</w:t>
            </w:r>
            <w:r w:rsidRPr="009026C9">
              <w:rPr>
                <w:rFonts w:ascii="宋体" w:eastAsia="宋体" w:hAnsi="宋体" w:cs="宋体" w:hint="eastAsia"/>
                <w:kern w:val="0"/>
                <w:szCs w:val="21"/>
              </w:rPr>
              <w:t>座</w:t>
            </w:r>
            <w:r w:rsidRPr="009026C9">
              <w:rPr>
                <w:rFonts w:ascii="宋体" w:eastAsia="宋体" w:hAnsi="宋体" w:cs="宋体"/>
                <w:kern w:val="0"/>
                <w:szCs w:val="21"/>
              </w:rPr>
              <w:t>220</w:t>
            </w:r>
            <w:r w:rsidRPr="009026C9">
              <w:rPr>
                <w:rFonts w:ascii="宋体" w:eastAsia="宋体" w:hAnsi="宋体" w:cs="宋体" w:hint="eastAsia"/>
                <w:kern w:val="0"/>
                <w:szCs w:val="21"/>
              </w:rPr>
              <w:t>千伏变电站，改造</w:t>
            </w:r>
            <w:r w:rsidRPr="009026C9">
              <w:rPr>
                <w:rFonts w:ascii="宋体" w:eastAsia="宋体" w:hAnsi="宋体" w:cs="宋体"/>
                <w:kern w:val="0"/>
                <w:szCs w:val="21"/>
              </w:rPr>
              <w:t>220</w:t>
            </w:r>
            <w:r w:rsidRPr="009026C9">
              <w:rPr>
                <w:rFonts w:ascii="宋体" w:eastAsia="宋体" w:hAnsi="宋体" w:cs="宋体" w:hint="eastAsia"/>
                <w:kern w:val="0"/>
                <w:szCs w:val="21"/>
              </w:rPr>
              <w:t>千伏太子庄变电站，实施</w:t>
            </w:r>
            <w:r w:rsidRPr="009026C9">
              <w:rPr>
                <w:rFonts w:ascii="宋体" w:eastAsia="宋体" w:hAnsi="宋体" w:cs="宋体"/>
                <w:kern w:val="0"/>
                <w:szCs w:val="21"/>
              </w:rPr>
              <w:t>500</w:t>
            </w:r>
            <w:r w:rsidRPr="009026C9">
              <w:rPr>
                <w:rFonts w:ascii="宋体" w:eastAsia="宋体" w:hAnsi="宋体" w:cs="宋体" w:hint="eastAsia"/>
                <w:kern w:val="0"/>
                <w:szCs w:val="21"/>
              </w:rPr>
              <w:t>千伏博爱、</w:t>
            </w:r>
            <w:proofErr w:type="gramStart"/>
            <w:r w:rsidRPr="009026C9">
              <w:rPr>
                <w:rFonts w:ascii="宋体" w:eastAsia="宋体" w:hAnsi="宋体" w:cs="宋体" w:hint="eastAsia"/>
                <w:kern w:val="0"/>
                <w:szCs w:val="21"/>
              </w:rPr>
              <w:t>竹贤变</w:t>
            </w:r>
            <w:proofErr w:type="gramEnd"/>
            <w:r w:rsidRPr="009026C9">
              <w:rPr>
                <w:rFonts w:ascii="宋体" w:eastAsia="宋体" w:hAnsi="宋体" w:cs="宋体"/>
                <w:kern w:val="0"/>
                <w:szCs w:val="21"/>
              </w:rPr>
              <w:t>220</w:t>
            </w:r>
            <w:r w:rsidRPr="009026C9">
              <w:rPr>
                <w:rFonts w:ascii="宋体" w:eastAsia="宋体" w:hAnsi="宋体" w:cs="宋体" w:hint="eastAsia"/>
                <w:kern w:val="0"/>
                <w:szCs w:val="21"/>
              </w:rPr>
              <w:t>千伏间隔优化调整工程，新增变电容量</w:t>
            </w:r>
            <w:r w:rsidRPr="009026C9">
              <w:rPr>
                <w:rFonts w:ascii="宋体" w:eastAsia="宋体" w:hAnsi="宋体" w:cs="宋体"/>
                <w:kern w:val="0"/>
                <w:szCs w:val="21"/>
              </w:rPr>
              <w:t>156</w:t>
            </w:r>
            <w:r w:rsidRPr="009026C9">
              <w:rPr>
                <w:rFonts w:ascii="宋体" w:eastAsia="宋体" w:hAnsi="宋体" w:cs="宋体" w:hint="eastAsia"/>
                <w:kern w:val="0"/>
                <w:szCs w:val="21"/>
              </w:rPr>
              <w:t>万千伏安，新建线路</w:t>
            </w:r>
            <w:r w:rsidRPr="009026C9">
              <w:rPr>
                <w:rFonts w:ascii="宋体" w:eastAsia="宋体" w:hAnsi="宋体" w:cs="宋体"/>
                <w:kern w:val="0"/>
                <w:szCs w:val="21"/>
              </w:rPr>
              <w:t>211</w:t>
            </w:r>
            <w:r w:rsidRPr="009026C9">
              <w:rPr>
                <w:rFonts w:ascii="宋体" w:eastAsia="宋体" w:hAnsi="宋体" w:cs="宋体" w:hint="eastAsia"/>
                <w:kern w:val="0"/>
                <w:szCs w:val="21"/>
              </w:rPr>
              <w:t>.</w:t>
            </w:r>
            <w:r w:rsidRPr="009026C9">
              <w:rPr>
                <w:rFonts w:ascii="宋体" w:eastAsia="宋体" w:hAnsi="宋体" w:cs="宋体"/>
                <w:kern w:val="0"/>
                <w:szCs w:val="21"/>
              </w:rPr>
              <w:t>8</w:t>
            </w:r>
            <w:r w:rsidRPr="009026C9">
              <w:rPr>
                <w:rFonts w:ascii="宋体" w:eastAsia="宋体" w:hAnsi="宋体" w:cs="宋体" w:hint="eastAsia"/>
                <w:kern w:val="0"/>
                <w:szCs w:val="21"/>
              </w:rPr>
              <w:t>千米。</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宋体" w:eastAsia="宋体" w:hAnsi="宋体" w:cs="宋体"/>
                <w:kern w:val="0"/>
                <w:szCs w:val="21"/>
              </w:rPr>
              <w:t>110</w:t>
            </w:r>
            <w:r w:rsidRPr="009026C9">
              <w:rPr>
                <w:rFonts w:ascii="楷体" w:eastAsia="楷体" w:hAnsi="楷体" w:cs="宋体" w:hint="eastAsia"/>
                <w:kern w:val="0"/>
                <w:szCs w:val="21"/>
              </w:rPr>
              <w:t>千伏电网工程：</w:t>
            </w:r>
            <w:r w:rsidRPr="009026C9">
              <w:rPr>
                <w:rFonts w:ascii="宋体" w:eastAsia="宋体" w:hAnsi="宋体" w:cs="宋体" w:hint="eastAsia"/>
                <w:kern w:val="0"/>
                <w:szCs w:val="21"/>
              </w:rPr>
              <w:t>市区新建苏</w:t>
            </w:r>
            <w:proofErr w:type="gramStart"/>
            <w:r w:rsidRPr="009026C9">
              <w:rPr>
                <w:rFonts w:ascii="宋体" w:eastAsia="宋体" w:hAnsi="宋体" w:cs="宋体" w:hint="eastAsia"/>
                <w:kern w:val="0"/>
                <w:szCs w:val="21"/>
              </w:rPr>
              <w:t>蔺</w:t>
            </w:r>
            <w:proofErr w:type="gramEnd"/>
            <w:r w:rsidRPr="009026C9">
              <w:rPr>
                <w:rFonts w:ascii="宋体" w:eastAsia="宋体" w:hAnsi="宋体" w:cs="宋体" w:hint="eastAsia"/>
                <w:kern w:val="0"/>
                <w:szCs w:val="21"/>
              </w:rPr>
              <w:t>、拇指、沙河、</w:t>
            </w:r>
            <w:proofErr w:type="gramStart"/>
            <w:r w:rsidRPr="009026C9">
              <w:rPr>
                <w:rFonts w:ascii="宋体" w:eastAsia="宋体" w:hAnsi="宋体" w:cs="宋体" w:hint="eastAsia"/>
                <w:kern w:val="0"/>
                <w:szCs w:val="21"/>
              </w:rPr>
              <w:t>怡</w:t>
            </w:r>
            <w:proofErr w:type="gramEnd"/>
            <w:r w:rsidRPr="009026C9">
              <w:rPr>
                <w:rFonts w:ascii="宋体" w:eastAsia="宋体" w:hAnsi="宋体" w:cs="宋体" w:hint="eastAsia"/>
                <w:kern w:val="0"/>
                <w:szCs w:val="21"/>
              </w:rPr>
              <w:t>丰、黄河、广场、</w:t>
            </w:r>
            <w:proofErr w:type="gramStart"/>
            <w:r w:rsidRPr="009026C9">
              <w:rPr>
                <w:rFonts w:ascii="宋体" w:eastAsia="宋体" w:hAnsi="宋体" w:cs="宋体" w:hint="eastAsia"/>
                <w:kern w:val="0"/>
                <w:szCs w:val="21"/>
              </w:rPr>
              <w:t>山门河</w:t>
            </w:r>
            <w:proofErr w:type="gramEnd"/>
            <w:r w:rsidRPr="009026C9">
              <w:rPr>
                <w:rFonts w:ascii="宋体" w:eastAsia="宋体" w:hAnsi="宋体" w:cs="宋体" w:hint="eastAsia"/>
                <w:kern w:val="0"/>
                <w:szCs w:val="21"/>
              </w:rPr>
              <w:t>等</w:t>
            </w:r>
            <w:r w:rsidRPr="009026C9">
              <w:rPr>
                <w:rFonts w:ascii="宋体" w:eastAsia="宋体" w:hAnsi="宋体" w:cs="宋体"/>
                <w:kern w:val="0"/>
                <w:szCs w:val="21"/>
              </w:rPr>
              <w:t>7</w:t>
            </w:r>
            <w:r w:rsidRPr="009026C9">
              <w:rPr>
                <w:rFonts w:ascii="宋体" w:eastAsia="宋体" w:hAnsi="宋体" w:cs="宋体" w:hint="eastAsia"/>
                <w:kern w:val="0"/>
                <w:szCs w:val="21"/>
              </w:rPr>
              <w:t>项</w:t>
            </w:r>
            <w:r w:rsidRPr="009026C9">
              <w:rPr>
                <w:rFonts w:ascii="宋体" w:eastAsia="宋体" w:hAnsi="宋体" w:cs="宋体"/>
                <w:kern w:val="0"/>
                <w:szCs w:val="21"/>
              </w:rPr>
              <w:t>110</w:t>
            </w:r>
            <w:r w:rsidRPr="009026C9">
              <w:rPr>
                <w:rFonts w:ascii="宋体" w:eastAsia="宋体" w:hAnsi="宋体" w:cs="宋体" w:hint="eastAsia"/>
                <w:kern w:val="0"/>
                <w:szCs w:val="21"/>
              </w:rPr>
              <w:t>千伏输变电工程，扩建</w:t>
            </w:r>
            <w:r w:rsidRPr="009026C9">
              <w:rPr>
                <w:rFonts w:ascii="宋体" w:eastAsia="宋体" w:hAnsi="宋体" w:cs="宋体"/>
                <w:kern w:val="0"/>
                <w:szCs w:val="21"/>
              </w:rPr>
              <w:t>110</w:t>
            </w:r>
            <w:r w:rsidRPr="009026C9">
              <w:rPr>
                <w:rFonts w:ascii="宋体" w:eastAsia="宋体" w:hAnsi="宋体" w:cs="宋体" w:hint="eastAsia"/>
                <w:kern w:val="0"/>
                <w:szCs w:val="21"/>
              </w:rPr>
              <w:t>千伏滨湖变、改造</w:t>
            </w:r>
            <w:r w:rsidRPr="009026C9">
              <w:rPr>
                <w:rFonts w:ascii="宋体" w:eastAsia="宋体" w:hAnsi="宋体" w:cs="宋体"/>
                <w:kern w:val="0"/>
                <w:szCs w:val="21"/>
              </w:rPr>
              <w:t>110</w:t>
            </w:r>
            <w:r w:rsidRPr="009026C9">
              <w:rPr>
                <w:rFonts w:ascii="宋体" w:eastAsia="宋体" w:hAnsi="宋体" w:cs="宋体" w:hint="eastAsia"/>
                <w:kern w:val="0"/>
                <w:szCs w:val="21"/>
              </w:rPr>
              <w:t>千伏</w:t>
            </w:r>
            <w:proofErr w:type="gramStart"/>
            <w:r w:rsidRPr="009026C9">
              <w:rPr>
                <w:rFonts w:ascii="宋体" w:eastAsia="宋体" w:hAnsi="宋体" w:cs="宋体" w:hint="eastAsia"/>
                <w:kern w:val="0"/>
                <w:szCs w:val="21"/>
              </w:rPr>
              <w:t>焦南变</w:t>
            </w:r>
            <w:proofErr w:type="gramEnd"/>
            <w:r w:rsidRPr="009026C9">
              <w:rPr>
                <w:rFonts w:ascii="宋体" w:eastAsia="宋体" w:hAnsi="宋体" w:cs="宋体" w:hint="eastAsia"/>
                <w:kern w:val="0"/>
                <w:szCs w:val="21"/>
              </w:rPr>
              <w:t>，累计新增变电容量</w:t>
            </w:r>
            <w:r w:rsidRPr="009026C9">
              <w:rPr>
                <w:rFonts w:ascii="宋体" w:eastAsia="宋体" w:hAnsi="宋体" w:cs="宋体"/>
                <w:kern w:val="0"/>
                <w:szCs w:val="21"/>
              </w:rPr>
              <w:t>43</w:t>
            </w: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万千伏安，新建线路</w:t>
            </w:r>
            <w:r w:rsidRPr="009026C9">
              <w:rPr>
                <w:rFonts w:ascii="宋体" w:eastAsia="宋体" w:hAnsi="宋体" w:cs="宋体"/>
                <w:kern w:val="0"/>
                <w:szCs w:val="21"/>
              </w:rPr>
              <w:t>61</w:t>
            </w:r>
            <w:r w:rsidRPr="009026C9">
              <w:rPr>
                <w:rFonts w:ascii="宋体" w:eastAsia="宋体" w:hAnsi="宋体" w:cs="宋体" w:hint="eastAsia"/>
                <w:kern w:val="0"/>
                <w:szCs w:val="21"/>
              </w:rPr>
              <w:t>.</w:t>
            </w:r>
            <w:r w:rsidRPr="009026C9">
              <w:rPr>
                <w:rFonts w:ascii="宋体" w:eastAsia="宋体" w:hAnsi="宋体" w:cs="宋体"/>
                <w:kern w:val="0"/>
                <w:szCs w:val="21"/>
              </w:rPr>
              <w:t>2</w:t>
            </w:r>
            <w:r w:rsidRPr="009026C9">
              <w:rPr>
                <w:rFonts w:ascii="宋体" w:eastAsia="宋体" w:hAnsi="宋体" w:cs="宋体" w:hint="eastAsia"/>
                <w:kern w:val="0"/>
                <w:szCs w:val="21"/>
              </w:rPr>
              <w:t>千米。</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宋体" w:eastAsia="宋体" w:hAnsi="宋体" w:cs="宋体" w:hint="eastAsia"/>
                <w:kern w:val="0"/>
                <w:szCs w:val="21"/>
              </w:rPr>
              <w:t>县域</w:t>
            </w:r>
            <w:proofErr w:type="gramStart"/>
            <w:r w:rsidRPr="009026C9">
              <w:rPr>
                <w:rFonts w:ascii="宋体" w:eastAsia="宋体" w:hAnsi="宋体" w:cs="宋体" w:hint="eastAsia"/>
                <w:kern w:val="0"/>
                <w:szCs w:val="21"/>
              </w:rPr>
              <w:t>新建天阶</w:t>
            </w:r>
            <w:proofErr w:type="gramEnd"/>
            <w:r w:rsidRPr="009026C9">
              <w:rPr>
                <w:rFonts w:ascii="宋体" w:eastAsia="宋体" w:hAnsi="宋体" w:cs="宋体" w:hint="eastAsia"/>
                <w:kern w:val="0"/>
                <w:szCs w:val="21"/>
              </w:rPr>
              <w:t>、黄河（温县）、玉</w:t>
            </w:r>
            <w:proofErr w:type="gramStart"/>
            <w:r w:rsidRPr="009026C9">
              <w:rPr>
                <w:rFonts w:ascii="宋体" w:eastAsia="宋体" w:hAnsi="宋体" w:cs="宋体" w:hint="eastAsia"/>
                <w:kern w:val="0"/>
                <w:szCs w:val="21"/>
              </w:rPr>
              <w:t>祥</w:t>
            </w:r>
            <w:proofErr w:type="gramEnd"/>
            <w:r w:rsidRPr="009026C9">
              <w:rPr>
                <w:rFonts w:ascii="宋体" w:eastAsia="宋体" w:hAnsi="宋体" w:cs="宋体" w:hint="eastAsia"/>
                <w:kern w:val="0"/>
                <w:szCs w:val="21"/>
              </w:rPr>
              <w:t>、范村、谢旗营、裴庄、南庄、城北（孟州）、山王庄、冷北、顺涧、马营、城北（武陟）、</w:t>
            </w:r>
            <w:proofErr w:type="gramStart"/>
            <w:r w:rsidRPr="009026C9">
              <w:rPr>
                <w:rFonts w:ascii="宋体" w:eastAsia="宋体" w:hAnsi="宋体" w:cs="宋体" w:hint="eastAsia"/>
                <w:kern w:val="0"/>
                <w:szCs w:val="21"/>
              </w:rPr>
              <w:t>城伯等</w:t>
            </w:r>
            <w:proofErr w:type="gramEnd"/>
            <w:r w:rsidRPr="009026C9">
              <w:rPr>
                <w:rFonts w:ascii="宋体" w:eastAsia="宋体" w:hAnsi="宋体" w:cs="宋体"/>
                <w:kern w:val="0"/>
                <w:szCs w:val="21"/>
              </w:rPr>
              <w:t>14</w:t>
            </w:r>
            <w:r w:rsidRPr="009026C9">
              <w:rPr>
                <w:rFonts w:ascii="宋体" w:eastAsia="宋体" w:hAnsi="宋体" w:cs="宋体" w:hint="eastAsia"/>
                <w:kern w:val="0"/>
                <w:szCs w:val="21"/>
              </w:rPr>
              <w:t>项</w:t>
            </w:r>
            <w:r w:rsidRPr="009026C9">
              <w:rPr>
                <w:rFonts w:ascii="宋体" w:eastAsia="宋体" w:hAnsi="宋体" w:cs="宋体"/>
                <w:kern w:val="0"/>
                <w:szCs w:val="21"/>
              </w:rPr>
              <w:t>110</w:t>
            </w:r>
            <w:r w:rsidRPr="009026C9">
              <w:rPr>
                <w:rFonts w:ascii="宋体" w:eastAsia="宋体" w:hAnsi="宋体" w:cs="宋体" w:hint="eastAsia"/>
                <w:kern w:val="0"/>
                <w:szCs w:val="21"/>
              </w:rPr>
              <w:t>千伏输变电工程，扩建乔村、神农、松岭、</w:t>
            </w:r>
            <w:proofErr w:type="gramStart"/>
            <w:r w:rsidRPr="009026C9">
              <w:rPr>
                <w:rFonts w:ascii="宋体" w:eastAsia="宋体" w:hAnsi="宋体" w:cs="宋体" w:hint="eastAsia"/>
                <w:kern w:val="0"/>
                <w:szCs w:val="21"/>
              </w:rPr>
              <w:t>詹</w:t>
            </w:r>
            <w:proofErr w:type="gramEnd"/>
            <w:r w:rsidRPr="009026C9">
              <w:rPr>
                <w:rFonts w:ascii="宋体" w:eastAsia="宋体" w:hAnsi="宋体" w:cs="宋体" w:hint="eastAsia"/>
                <w:kern w:val="0"/>
                <w:szCs w:val="21"/>
              </w:rPr>
              <w:t>店、河津等</w:t>
            </w:r>
            <w:r w:rsidRPr="009026C9">
              <w:rPr>
                <w:rFonts w:ascii="宋体" w:eastAsia="宋体" w:hAnsi="宋体" w:cs="宋体"/>
                <w:kern w:val="0"/>
                <w:szCs w:val="21"/>
              </w:rPr>
              <w:t>5</w:t>
            </w:r>
            <w:r w:rsidRPr="009026C9">
              <w:rPr>
                <w:rFonts w:ascii="宋体" w:eastAsia="宋体" w:hAnsi="宋体" w:cs="宋体" w:hint="eastAsia"/>
                <w:kern w:val="0"/>
                <w:szCs w:val="21"/>
              </w:rPr>
              <w:t>座</w:t>
            </w:r>
            <w:r w:rsidRPr="009026C9">
              <w:rPr>
                <w:rFonts w:ascii="宋体" w:eastAsia="宋体" w:hAnsi="宋体" w:cs="宋体"/>
                <w:kern w:val="0"/>
                <w:szCs w:val="21"/>
              </w:rPr>
              <w:t>110</w:t>
            </w:r>
            <w:r w:rsidRPr="009026C9">
              <w:rPr>
                <w:rFonts w:ascii="宋体" w:eastAsia="宋体" w:hAnsi="宋体" w:cs="宋体" w:hint="eastAsia"/>
                <w:kern w:val="0"/>
                <w:szCs w:val="21"/>
              </w:rPr>
              <w:t>千伏变电站，改造孟州、迎港等</w:t>
            </w:r>
            <w:r w:rsidRPr="009026C9">
              <w:rPr>
                <w:rFonts w:ascii="宋体" w:eastAsia="宋体" w:hAnsi="宋体" w:cs="宋体"/>
                <w:kern w:val="0"/>
                <w:szCs w:val="21"/>
              </w:rPr>
              <w:t>2</w:t>
            </w:r>
            <w:r w:rsidRPr="009026C9">
              <w:rPr>
                <w:rFonts w:ascii="宋体" w:eastAsia="宋体" w:hAnsi="宋体" w:cs="宋体" w:hint="eastAsia"/>
                <w:kern w:val="0"/>
                <w:szCs w:val="21"/>
              </w:rPr>
              <w:t>座</w:t>
            </w:r>
            <w:r w:rsidRPr="009026C9">
              <w:rPr>
                <w:rFonts w:ascii="宋体" w:eastAsia="宋体" w:hAnsi="宋体" w:cs="宋体"/>
                <w:kern w:val="0"/>
                <w:szCs w:val="21"/>
              </w:rPr>
              <w:t>110</w:t>
            </w:r>
            <w:r w:rsidRPr="009026C9">
              <w:rPr>
                <w:rFonts w:ascii="宋体" w:eastAsia="宋体" w:hAnsi="宋体" w:cs="宋体" w:hint="eastAsia"/>
                <w:kern w:val="0"/>
                <w:szCs w:val="21"/>
              </w:rPr>
              <w:t>千伏变电站，累计新增变电容量</w:t>
            </w:r>
            <w:r w:rsidRPr="009026C9">
              <w:rPr>
                <w:rFonts w:ascii="宋体" w:eastAsia="宋体" w:hAnsi="宋体" w:cs="宋体"/>
                <w:kern w:val="0"/>
                <w:szCs w:val="21"/>
              </w:rPr>
              <w:t>92</w:t>
            </w:r>
            <w:r w:rsidRPr="009026C9">
              <w:rPr>
                <w:rFonts w:ascii="宋体" w:eastAsia="宋体" w:hAnsi="宋体" w:cs="宋体" w:hint="eastAsia"/>
                <w:kern w:val="0"/>
                <w:szCs w:val="21"/>
              </w:rPr>
              <w:t>.</w:t>
            </w:r>
            <w:r w:rsidRPr="009026C9">
              <w:rPr>
                <w:rFonts w:ascii="宋体" w:eastAsia="宋体" w:hAnsi="宋体" w:cs="宋体"/>
                <w:kern w:val="0"/>
                <w:szCs w:val="21"/>
              </w:rPr>
              <w:t>9</w:t>
            </w:r>
            <w:r w:rsidRPr="009026C9">
              <w:rPr>
                <w:rFonts w:ascii="宋体" w:eastAsia="宋体" w:hAnsi="宋体" w:cs="宋体" w:hint="eastAsia"/>
                <w:kern w:val="0"/>
                <w:szCs w:val="21"/>
              </w:rPr>
              <w:t>万千伏安，新建线路</w:t>
            </w:r>
            <w:r w:rsidRPr="009026C9">
              <w:rPr>
                <w:rFonts w:ascii="宋体" w:eastAsia="宋体" w:hAnsi="宋体" w:cs="宋体"/>
                <w:kern w:val="0"/>
                <w:szCs w:val="21"/>
              </w:rPr>
              <w:t>40</w:t>
            </w:r>
            <w:r w:rsidRPr="009026C9">
              <w:rPr>
                <w:rFonts w:ascii="宋体" w:eastAsia="宋体" w:hAnsi="宋体" w:cs="宋体" w:hint="eastAsia"/>
                <w:kern w:val="0"/>
                <w:szCs w:val="21"/>
              </w:rPr>
              <w:t>.</w:t>
            </w:r>
            <w:r w:rsidRPr="009026C9">
              <w:rPr>
                <w:rFonts w:ascii="宋体" w:eastAsia="宋体" w:hAnsi="宋体" w:cs="宋体"/>
                <w:kern w:val="0"/>
                <w:szCs w:val="21"/>
              </w:rPr>
              <w:t>4</w:t>
            </w:r>
            <w:r w:rsidRPr="009026C9">
              <w:rPr>
                <w:rFonts w:ascii="宋体" w:eastAsia="宋体" w:hAnsi="宋体" w:cs="宋体" w:hint="eastAsia"/>
                <w:kern w:val="0"/>
                <w:szCs w:val="21"/>
              </w:rPr>
              <w:t>千米。</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宋体" w:eastAsia="宋体" w:hAnsi="宋体" w:cs="宋体"/>
                <w:kern w:val="0"/>
                <w:szCs w:val="21"/>
              </w:rPr>
              <w:t>10</w:t>
            </w:r>
            <w:r w:rsidRPr="009026C9">
              <w:rPr>
                <w:rFonts w:ascii="楷体" w:eastAsia="楷体" w:hAnsi="楷体" w:cs="宋体" w:hint="eastAsia"/>
                <w:kern w:val="0"/>
                <w:szCs w:val="21"/>
              </w:rPr>
              <w:t>千伏及以下电网工程：</w:t>
            </w:r>
            <w:r w:rsidRPr="009026C9">
              <w:rPr>
                <w:rFonts w:ascii="宋体" w:eastAsia="宋体" w:hAnsi="宋体" w:cs="宋体" w:hint="eastAsia"/>
                <w:kern w:val="0"/>
                <w:szCs w:val="21"/>
              </w:rPr>
              <w:t>打造焦作核心区域“</w:t>
            </w:r>
            <w:r w:rsidRPr="009026C9">
              <w:rPr>
                <w:rFonts w:ascii="宋体" w:eastAsia="宋体" w:hAnsi="宋体" w:cs="宋体"/>
                <w:kern w:val="0"/>
                <w:szCs w:val="21"/>
              </w:rPr>
              <w:t>5</w:t>
            </w:r>
            <w:r w:rsidRPr="009026C9">
              <w:rPr>
                <w:rFonts w:ascii="宋体" w:eastAsia="宋体" w:hAnsi="宋体" w:cs="宋体" w:hint="eastAsia"/>
                <w:kern w:val="0"/>
                <w:szCs w:val="21"/>
              </w:rPr>
              <w:t>个</w:t>
            </w:r>
            <w:r w:rsidRPr="009026C9">
              <w:rPr>
                <w:rFonts w:ascii="宋体" w:eastAsia="宋体" w:hAnsi="宋体" w:cs="宋体"/>
                <w:kern w:val="0"/>
                <w:szCs w:val="21"/>
              </w:rPr>
              <w:t>9</w:t>
            </w:r>
            <w:r w:rsidRPr="009026C9">
              <w:rPr>
                <w:rFonts w:ascii="宋体" w:eastAsia="宋体" w:hAnsi="宋体" w:cs="宋体" w:hint="eastAsia"/>
                <w:kern w:val="0"/>
                <w:szCs w:val="21"/>
              </w:rPr>
              <w:t>”高可靠性示范项目。市区新建改造</w:t>
            </w:r>
            <w:r w:rsidRPr="009026C9">
              <w:rPr>
                <w:rFonts w:ascii="宋体" w:eastAsia="宋体" w:hAnsi="宋体" w:cs="宋体"/>
                <w:kern w:val="0"/>
                <w:szCs w:val="21"/>
              </w:rPr>
              <w:t>10</w:t>
            </w:r>
            <w:r w:rsidRPr="009026C9">
              <w:rPr>
                <w:rFonts w:ascii="宋体" w:eastAsia="宋体" w:hAnsi="宋体" w:cs="宋体" w:hint="eastAsia"/>
                <w:kern w:val="0"/>
                <w:szCs w:val="21"/>
              </w:rPr>
              <w:t>千伏线路</w:t>
            </w:r>
            <w:r w:rsidRPr="009026C9">
              <w:rPr>
                <w:rFonts w:ascii="宋体" w:eastAsia="宋体" w:hAnsi="宋体" w:cs="宋体"/>
                <w:kern w:val="0"/>
                <w:szCs w:val="21"/>
              </w:rPr>
              <w:t>178</w:t>
            </w:r>
            <w:r w:rsidRPr="009026C9">
              <w:rPr>
                <w:rFonts w:ascii="宋体" w:eastAsia="宋体" w:hAnsi="宋体" w:cs="宋体" w:hint="eastAsia"/>
                <w:kern w:val="0"/>
                <w:szCs w:val="21"/>
              </w:rPr>
              <w:t>条，长度</w:t>
            </w:r>
            <w:r w:rsidRPr="009026C9">
              <w:rPr>
                <w:rFonts w:ascii="宋体" w:eastAsia="宋体" w:hAnsi="宋体" w:cs="宋体"/>
                <w:kern w:val="0"/>
                <w:szCs w:val="21"/>
              </w:rPr>
              <w:t>715</w:t>
            </w:r>
            <w:r w:rsidRPr="009026C9">
              <w:rPr>
                <w:rFonts w:ascii="宋体" w:eastAsia="宋体" w:hAnsi="宋体" w:cs="宋体" w:hint="eastAsia"/>
                <w:kern w:val="0"/>
                <w:szCs w:val="21"/>
              </w:rPr>
              <w:t>千米，新建开闭所</w:t>
            </w:r>
            <w:r w:rsidRPr="009026C9">
              <w:rPr>
                <w:rFonts w:ascii="宋体" w:eastAsia="宋体" w:hAnsi="宋体" w:cs="宋体"/>
                <w:kern w:val="0"/>
                <w:szCs w:val="21"/>
              </w:rPr>
              <w:t>24</w:t>
            </w:r>
            <w:r w:rsidRPr="009026C9">
              <w:rPr>
                <w:rFonts w:ascii="宋体" w:eastAsia="宋体" w:hAnsi="宋体" w:cs="宋体" w:hint="eastAsia"/>
                <w:kern w:val="0"/>
                <w:szCs w:val="21"/>
              </w:rPr>
              <w:t>座，新建改造配变</w:t>
            </w:r>
            <w:r w:rsidRPr="009026C9">
              <w:rPr>
                <w:rFonts w:ascii="宋体" w:eastAsia="宋体" w:hAnsi="宋体" w:cs="宋体"/>
                <w:kern w:val="0"/>
                <w:szCs w:val="21"/>
              </w:rPr>
              <w:t>554</w:t>
            </w:r>
            <w:r w:rsidRPr="009026C9">
              <w:rPr>
                <w:rFonts w:ascii="宋体" w:eastAsia="宋体" w:hAnsi="宋体" w:cs="宋体" w:hint="eastAsia"/>
                <w:kern w:val="0"/>
                <w:szCs w:val="21"/>
              </w:rPr>
              <w:t>台，新增配变容量</w:t>
            </w:r>
            <w:r w:rsidRPr="009026C9">
              <w:rPr>
                <w:rFonts w:ascii="宋体" w:eastAsia="宋体" w:hAnsi="宋体" w:cs="宋体"/>
                <w:kern w:val="0"/>
                <w:szCs w:val="21"/>
              </w:rPr>
              <w:t>23</w:t>
            </w:r>
            <w:r w:rsidRPr="009026C9">
              <w:rPr>
                <w:rFonts w:ascii="宋体" w:eastAsia="宋体" w:hAnsi="宋体" w:cs="宋体" w:hint="eastAsia"/>
                <w:kern w:val="0"/>
                <w:szCs w:val="21"/>
              </w:rPr>
              <w:t>.</w:t>
            </w:r>
            <w:r w:rsidRPr="009026C9">
              <w:rPr>
                <w:rFonts w:ascii="宋体" w:eastAsia="宋体" w:hAnsi="宋体" w:cs="宋体"/>
                <w:kern w:val="0"/>
                <w:szCs w:val="21"/>
              </w:rPr>
              <w:t>2</w:t>
            </w:r>
            <w:r w:rsidRPr="009026C9">
              <w:rPr>
                <w:rFonts w:ascii="宋体" w:eastAsia="宋体" w:hAnsi="宋体" w:cs="宋体" w:hint="eastAsia"/>
                <w:kern w:val="0"/>
                <w:szCs w:val="21"/>
              </w:rPr>
              <w:t>万千伏安。各县共新建改造</w:t>
            </w:r>
            <w:r w:rsidRPr="009026C9">
              <w:rPr>
                <w:rFonts w:ascii="宋体" w:eastAsia="宋体" w:hAnsi="宋体" w:cs="宋体"/>
                <w:kern w:val="0"/>
                <w:szCs w:val="21"/>
              </w:rPr>
              <w:t>10</w:t>
            </w:r>
            <w:r w:rsidRPr="009026C9">
              <w:rPr>
                <w:rFonts w:ascii="宋体" w:eastAsia="宋体" w:hAnsi="宋体" w:cs="宋体" w:hint="eastAsia"/>
                <w:kern w:val="0"/>
                <w:szCs w:val="21"/>
              </w:rPr>
              <w:t>千伏线路</w:t>
            </w:r>
            <w:r w:rsidRPr="009026C9">
              <w:rPr>
                <w:rFonts w:ascii="宋体" w:eastAsia="宋体" w:hAnsi="宋体" w:cs="宋体"/>
                <w:kern w:val="0"/>
                <w:szCs w:val="21"/>
              </w:rPr>
              <w:t>658</w:t>
            </w:r>
            <w:r w:rsidRPr="009026C9">
              <w:rPr>
                <w:rFonts w:ascii="宋体" w:eastAsia="宋体" w:hAnsi="宋体" w:cs="宋体" w:hint="eastAsia"/>
                <w:kern w:val="0"/>
                <w:szCs w:val="21"/>
              </w:rPr>
              <w:t>条，长度</w:t>
            </w:r>
            <w:r w:rsidRPr="009026C9">
              <w:rPr>
                <w:rFonts w:ascii="宋体" w:eastAsia="宋体" w:hAnsi="宋体" w:cs="宋体"/>
                <w:kern w:val="0"/>
                <w:szCs w:val="21"/>
              </w:rPr>
              <w:t>2800</w:t>
            </w:r>
            <w:r w:rsidRPr="009026C9">
              <w:rPr>
                <w:rFonts w:ascii="宋体" w:eastAsia="宋体" w:hAnsi="宋体" w:cs="宋体" w:hint="eastAsia"/>
                <w:kern w:val="0"/>
                <w:szCs w:val="21"/>
              </w:rPr>
              <w:t>千米，新建开闭所</w:t>
            </w:r>
            <w:r w:rsidRPr="009026C9">
              <w:rPr>
                <w:rFonts w:ascii="宋体" w:eastAsia="宋体" w:hAnsi="宋体" w:cs="宋体"/>
                <w:kern w:val="0"/>
                <w:szCs w:val="21"/>
              </w:rPr>
              <w:t>14</w:t>
            </w:r>
            <w:r w:rsidRPr="009026C9">
              <w:rPr>
                <w:rFonts w:ascii="宋体" w:eastAsia="宋体" w:hAnsi="宋体" w:cs="宋体" w:hint="eastAsia"/>
                <w:kern w:val="0"/>
                <w:szCs w:val="21"/>
              </w:rPr>
              <w:t>座，新建改造配变</w:t>
            </w:r>
            <w:r w:rsidRPr="009026C9">
              <w:rPr>
                <w:rFonts w:ascii="宋体" w:eastAsia="宋体" w:hAnsi="宋体" w:cs="宋体"/>
                <w:kern w:val="0"/>
                <w:szCs w:val="21"/>
              </w:rPr>
              <w:t>2742</w:t>
            </w:r>
            <w:r w:rsidRPr="009026C9">
              <w:rPr>
                <w:rFonts w:ascii="宋体" w:eastAsia="宋体" w:hAnsi="宋体" w:cs="宋体" w:hint="eastAsia"/>
                <w:kern w:val="0"/>
                <w:szCs w:val="21"/>
              </w:rPr>
              <w:t>台，新增配变容量</w:t>
            </w:r>
            <w:r w:rsidRPr="009026C9">
              <w:rPr>
                <w:rFonts w:ascii="宋体" w:eastAsia="宋体" w:hAnsi="宋体" w:cs="宋体"/>
                <w:kern w:val="0"/>
                <w:szCs w:val="21"/>
              </w:rPr>
              <w:t>55</w:t>
            </w:r>
            <w:r w:rsidRPr="009026C9">
              <w:rPr>
                <w:rFonts w:ascii="宋体" w:eastAsia="宋体" w:hAnsi="宋体" w:cs="宋体" w:hint="eastAsia"/>
                <w:kern w:val="0"/>
                <w:szCs w:val="21"/>
              </w:rPr>
              <w:t>.</w:t>
            </w:r>
            <w:r w:rsidRPr="009026C9">
              <w:rPr>
                <w:rFonts w:ascii="宋体" w:eastAsia="宋体" w:hAnsi="宋体" w:cs="宋体"/>
                <w:kern w:val="0"/>
                <w:szCs w:val="21"/>
              </w:rPr>
              <w:t>8</w:t>
            </w:r>
            <w:r w:rsidRPr="009026C9">
              <w:rPr>
                <w:rFonts w:ascii="宋体" w:eastAsia="宋体" w:hAnsi="宋体" w:cs="宋体" w:hint="eastAsia"/>
                <w:kern w:val="0"/>
                <w:szCs w:val="21"/>
              </w:rPr>
              <w:t>万千伏安。</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lastRenderedPageBreak/>
              <w:t>调度自动化系统升级工程：</w:t>
            </w:r>
            <w:r w:rsidRPr="009026C9">
              <w:rPr>
                <w:rFonts w:ascii="宋体" w:eastAsia="宋体" w:hAnsi="宋体" w:cs="宋体" w:hint="eastAsia"/>
                <w:kern w:val="0"/>
                <w:szCs w:val="21"/>
              </w:rPr>
              <w:t>建设新一代调度技术支持系统，采集分布式电源实时数据，开展分布式电源功率预测和监视分析，实现分布式电源集群自动柔性控制。</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需求侧响应能力提升工程：</w:t>
            </w:r>
            <w:r w:rsidRPr="009026C9">
              <w:rPr>
                <w:rFonts w:ascii="宋体" w:eastAsia="宋体" w:hAnsi="宋体" w:cs="宋体" w:hint="eastAsia"/>
                <w:kern w:val="0"/>
                <w:szCs w:val="21"/>
              </w:rPr>
              <w:t>建设电力大数据创新应用平台，开展新型储能、电动汽车、综合智慧能源系统等需求侧响应项目示范，形成占最大负荷</w:t>
            </w:r>
            <w:r w:rsidRPr="009026C9">
              <w:rPr>
                <w:rFonts w:ascii="宋体" w:eastAsia="宋体" w:hAnsi="宋体" w:cs="宋体"/>
                <w:kern w:val="0"/>
                <w:szCs w:val="21"/>
              </w:rPr>
              <w:t>5</w:t>
            </w:r>
            <w:r w:rsidRPr="009026C9">
              <w:rPr>
                <w:rFonts w:ascii="宋体" w:eastAsia="宋体" w:hAnsi="宋体" w:cs="宋体" w:hint="eastAsia"/>
                <w:kern w:val="0"/>
                <w:szCs w:val="21"/>
              </w:rPr>
              <w:t>%以上的需求侧响应能力。</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多能互补示范工程：</w:t>
            </w:r>
            <w:r w:rsidRPr="009026C9">
              <w:rPr>
                <w:rFonts w:ascii="宋体" w:eastAsia="宋体" w:hAnsi="宋体" w:cs="宋体" w:hint="eastAsia"/>
                <w:kern w:val="0"/>
                <w:szCs w:val="21"/>
              </w:rPr>
              <w:t>加快推进华润电力风</w:t>
            </w:r>
            <w:proofErr w:type="gramStart"/>
            <w:r w:rsidRPr="009026C9">
              <w:rPr>
                <w:rFonts w:ascii="宋体" w:eastAsia="宋体" w:hAnsi="宋体" w:cs="宋体" w:hint="eastAsia"/>
                <w:kern w:val="0"/>
                <w:szCs w:val="21"/>
              </w:rPr>
              <w:t>光火储多能</w:t>
            </w:r>
            <w:proofErr w:type="gramEnd"/>
            <w:r w:rsidRPr="009026C9">
              <w:rPr>
                <w:rFonts w:ascii="宋体" w:eastAsia="宋体" w:hAnsi="宋体" w:cs="宋体" w:hint="eastAsia"/>
                <w:kern w:val="0"/>
                <w:szCs w:val="21"/>
              </w:rPr>
              <w:t>互补示范项目建设，鼓励国家电投集团河南电力有限公司沁阳发电分公司、国家能源集团焦作电厂有限公司等企业，有序开展风</w:t>
            </w:r>
            <w:proofErr w:type="gramStart"/>
            <w:r w:rsidRPr="009026C9">
              <w:rPr>
                <w:rFonts w:ascii="宋体" w:eastAsia="宋体" w:hAnsi="宋体" w:cs="宋体" w:hint="eastAsia"/>
                <w:kern w:val="0"/>
                <w:szCs w:val="21"/>
              </w:rPr>
              <w:t>光火储多能</w:t>
            </w:r>
            <w:proofErr w:type="gramEnd"/>
            <w:r w:rsidRPr="009026C9">
              <w:rPr>
                <w:rFonts w:ascii="宋体" w:eastAsia="宋体" w:hAnsi="宋体" w:cs="宋体" w:hint="eastAsia"/>
                <w:kern w:val="0"/>
                <w:szCs w:val="21"/>
              </w:rPr>
              <w:t>互补基地示范项目。</w:t>
            </w:r>
          </w:p>
          <w:p w:rsidR="009026C9" w:rsidRPr="009026C9" w:rsidRDefault="009026C9" w:rsidP="009026C9">
            <w:pPr>
              <w:widowControl/>
              <w:spacing w:line="400" w:lineRule="atLeast"/>
              <w:ind w:firstLine="412"/>
              <w:rPr>
                <w:rFonts w:ascii="宋体" w:eastAsia="宋体" w:hAnsi="宋体" w:cs="宋体"/>
                <w:kern w:val="0"/>
                <w:sz w:val="20"/>
                <w:szCs w:val="20"/>
              </w:rPr>
            </w:pPr>
            <w:proofErr w:type="gramStart"/>
            <w:r w:rsidRPr="009026C9">
              <w:rPr>
                <w:rFonts w:ascii="楷体" w:eastAsia="楷体" w:hAnsi="楷体" w:cs="宋体" w:hint="eastAsia"/>
                <w:kern w:val="0"/>
                <w:szCs w:val="21"/>
              </w:rPr>
              <w:t>源网荷储</w:t>
            </w:r>
            <w:proofErr w:type="gramEnd"/>
            <w:r w:rsidRPr="009026C9">
              <w:rPr>
                <w:rFonts w:ascii="楷体" w:eastAsia="楷体" w:hAnsi="楷体" w:cs="宋体" w:hint="eastAsia"/>
                <w:kern w:val="0"/>
                <w:szCs w:val="21"/>
              </w:rPr>
              <w:t>一体化工程：</w:t>
            </w:r>
            <w:r w:rsidRPr="009026C9">
              <w:rPr>
                <w:rFonts w:ascii="宋体" w:eastAsia="宋体" w:hAnsi="宋体" w:cs="宋体" w:hint="eastAsia"/>
                <w:kern w:val="0"/>
                <w:szCs w:val="21"/>
              </w:rPr>
              <w:t>加快推进焦作矿区增量配电试点源</w:t>
            </w:r>
            <w:proofErr w:type="gramStart"/>
            <w:r w:rsidRPr="009026C9">
              <w:rPr>
                <w:rFonts w:ascii="宋体" w:eastAsia="宋体" w:hAnsi="宋体" w:cs="宋体" w:hint="eastAsia"/>
                <w:kern w:val="0"/>
                <w:szCs w:val="21"/>
              </w:rPr>
              <w:t>网荷储</w:t>
            </w:r>
            <w:proofErr w:type="gramEnd"/>
            <w:r w:rsidRPr="009026C9">
              <w:rPr>
                <w:rFonts w:ascii="宋体" w:eastAsia="宋体" w:hAnsi="宋体" w:cs="宋体" w:hint="eastAsia"/>
                <w:kern w:val="0"/>
                <w:szCs w:val="21"/>
              </w:rPr>
              <w:t>一体化示范工程建设，鼓励其他增量</w:t>
            </w:r>
            <w:proofErr w:type="gramStart"/>
            <w:r w:rsidRPr="009026C9">
              <w:rPr>
                <w:rFonts w:ascii="宋体" w:eastAsia="宋体" w:hAnsi="宋体" w:cs="宋体" w:hint="eastAsia"/>
                <w:kern w:val="0"/>
                <w:szCs w:val="21"/>
              </w:rPr>
              <w:t>配业务</w:t>
            </w:r>
            <w:proofErr w:type="gramEnd"/>
            <w:r w:rsidRPr="009026C9">
              <w:rPr>
                <w:rFonts w:ascii="宋体" w:eastAsia="宋体" w:hAnsi="宋体" w:cs="宋体" w:hint="eastAsia"/>
                <w:kern w:val="0"/>
                <w:szCs w:val="21"/>
              </w:rPr>
              <w:t>试点开展</w:t>
            </w:r>
            <w:proofErr w:type="gramStart"/>
            <w:r w:rsidRPr="009026C9">
              <w:rPr>
                <w:rFonts w:ascii="宋体" w:eastAsia="宋体" w:hAnsi="宋体" w:cs="宋体" w:hint="eastAsia"/>
                <w:kern w:val="0"/>
                <w:szCs w:val="21"/>
              </w:rPr>
              <w:t>源网荷储</w:t>
            </w:r>
            <w:proofErr w:type="gramEnd"/>
            <w:r w:rsidRPr="009026C9">
              <w:rPr>
                <w:rFonts w:ascii="宋体" w:eastAsia="宋体" w:hAnsi="宋体" w:cs="宋体" w:hint="eastAsia"/>
                <w:kern w:val="0"/>
                <w:szCs w:val="21"/>
              </w:rPr>
              <w:t>一体化建设。</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新型储能建设工程：</w:t>
            </w:r>
            <w:r w:rsidRPr="009026C9">
              <w:rPr>
                <w:rFonts w:ascii="宋体" w:eastAsia="宋体" w:hAnsi="宋体" w:cs="宋体" w:hint="eastAsia"/>
                <w:kern w:val="0"/>
                <w:szCs w:val="21"/>
              </w:rPr>
              <w:t>利用焦煤矿区废弃矿井，谋划建设焦煤集团抽水蓄能项目。结合采矿废弃场地及地质环境治理，配套建设光伏＋储能项目。结合开发区新能源建设，配套建设化学储能。谋划在北部山区建设大中型抽水蓄能电站。</w:t>
            </w:r>
          </w:p>
          <w:p w:rsidR="009026C9" w:rsidRPr="009026C9" w:rsidRDefault="009026C9" w:rsidP="009026C9">
            <w:pPr>
              <w:widowControl/>
              <w:spacing w:line="400" w:lineRule="atLeast"/>
              <w:ind w:firstLine="412"/>
              <w:rPr>
                <w:rFonts w:ascii="宋体" w:eastAsia="宋体" w:hAnsi="宋体" w:cs="宋体"/>
                <w:kern w:val="0"/>
                <w:sz w:val="20"/>
                <w:szCs w:val="20"/>
              </w:rPr>
            </w:pPr>
            <w:proofErr w:type="gramStart"/>
            <w:r w:rsidRPr="009026C9">
              <w:rPr>
                <w:rFonts w:ascii="楷体" w:eastAsia="楷体" w:hAnsi="楷体" w:cs="宋体" w:hint="eastAsia"/>
                <w:kern w:val="0"/>
                <w:szCs w:val="21"/>
              </w:rPr>
              <w:t>充换电项目</w:t>
            </w:r>
            <w:proofErr w:type="gramEnd"/>
            <w:r w:rsidRPr="009026C9">
              <w:rPr>
                <w:rFonts w:ascii="楷体" w:eastAsia="楷体" w:hAnsi="楷体" w:cs="宋体" w:hint="eastAsia"/>
                <w:kern w:val="0"/>
                <w:szCs w:val="21"/>
              </w:rPr>
              <w:t>工程：</w:t>
            </w:r>
            <w:r w:rsidRPr="009026C9">
              <w:rPr>
                <w:rFonts w:ascii="宋体" w:eastAsia="宋体" w:hAnsi="宋体" w:cs="宋体" w:hint="eastAsia"/>
                <w:kern w:val="0"/>
                <w:szCs w:val="21"/>
              </w:rPr>
              <w:t>加快推进县域示范性集中式公用充电站建设，鼓励公共充（换）电站、公共充电桩建设。</w:t>
            </w:r>
          </w:p>
        </w:tc>
      </w:tr>
    </w:tbl>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16" w:name="_Toc99732305"/>
      <w:bookmarkEnd w:id="16"/>
      <w:r w:rsidRPr="009026C9">
        <w:rPr>
          <w:rFonts w:ascii="楷体_GB2312" w:eastAsia="楷体_GB2312" w:hAnsi="Calibri" w:cs="Calibri" w:hint="eastAsia"/>
          <w:color w:val="333333"/>
          <w:kern w:val="0"/>
          <w:sz w:val="32"/>
          <w:szCs w:val="32"/>
        </w:rPr>
        <w:lastRenderedPageBreak/>
        <w:t>（二）构建多元化能源储运体系。</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建设煤炭现代智能物流系统与储备体系。持续提升既有铁路煤炭运输专线的输送能力，努力实现铁路干线运输与重点煤矿、煤炭储备基地、电厂和物流开发区的高效联通和无缝衔接，构建集约化、智能化的现代煤炭物流系统。加强与晋、陕、蒙等煤炭主产区的合作，促进区域优势互补、协调发展。加快推进焦作煤炭储备基地建设，建立健全以企业社会责任储备为主体、政府储备为补充、产品储备与产能储备有机结合的煤炭储备体系。</w:t>
      </w:r>
    </w:p>
    <w:p w:rsidR="009026C9" w:rsidRPr="009026C9" w:rsidRDefault="009026C9" w:rsidP="009026C9">
      <w:pPr>
        <w:widowControl/>
        <w:shd w:val="clear" w:color="auto" w:fill="FFFFFF"/>
        <w:spacing w:line="579" w:lineRule="atLeast"/>
        <w:ind w:firstLine="632"/>
        <w:rPr>
          <w:rFonts w:ascii="Calibri" w:eastAsia="微软雅黑" w:hAnsi="Calibri" w:cs="Calibri" w:hint="eastAsia"/>
          <w:color w:val="333333"/>
          <w:kern w:val="0"/>
          <w:sz w:val="32"/>
          <w:szCs w:val="32"/>
        </w:rPr>
      </w:pPr>
      <w:r w:rsidRPr="009026C9">
        <w:rPr>
          <w:rFonts w:ascii="仿宋_GB2312" w:eastAsia="仿宋_GB2312" w:hAnsi="Calibri" w:cs="Calibri" w:hint="eastAsia"/>
          <w:color w:val="333333"/>
          <w:kern w:val="0"/>
          <w:sz w:val="32"/>
          <w:szCs w:val="32"/>
        </w:rPr>
        <w:t>构建城乡全覆盖的天然气网络。立足现有中心城区天然气场站和设施，进一步加密管网建设，推进县域支线管道以及储气设施就近实现互联互通，逐步形成广泛接入、区域成网、运行灵活、安全可靠的天然气输配网络。加强与中石油、</w:t>
      </w:r>
      <w:r w:rsidRPr="009026C9">
        <w:rPr>
          <w:rFonts w:ascii="仿宋_GB2312" w:eastAsia="仿宋_GB2312" w:hAnsi="Calibri" w:cs="Calibri" w:hint="eastAsia"/>
          <w:color w:val="333333"/>
          <w:kern w:val="0"/>
          <w:sz w:val="32"/>
          <w:szCs w:val="32"/>
        </w:rPr>
        <w:lastRenderedPageBreak/>
        <w:t>中石化、</w:t>
      </w:r>
      <w:proofErr w:type="gramStart"/>
      <w:r w:rsidRPr="009026C9">
        <w:rPr>
          <w:rFonts w:ascii="仿宋_GB2312" w:eastAsia="仿宋_GB2312" w:hAnsi="Calibri" w:cs="Calibri" w:hint="eastAsia"/>
          <w:color w:val="333333"/>
          <w:kern w:val="0"/>
          <w:sz w:val="32"/>
          <w:szCs w:val="32"/>
        </w:rPr>
        <w:t>通豫煤层气</w:t>
      </w:r>
      <w:proofErr w:type="gramEnd"/>
      <w:r w:rsidRPr="009026C9">
        <w:rPr>
          <w:rFonts w:ascii="仿宋_GB2312" w:eastAsia="仿宋_GB2312" w:hAnsi="Calibri" w:cs="Calibri" w:hint="eastAsia"/>
          <w:color w:val="333333"/>
          <w:kern w:val="0"/>
          <w:sz w:val="32"/>
          <w:szCs w:val="32"/>
        </w:rPr>
        <w:t>等气源企业的沟通合作，增加天然气（煤层气）供应量，实现气源多渠道、多元化。</w:t>
      </w:r>
      <w:r w:rsidRPr="009026C9">
        <w:rPr>
          <w:rFonts w:ascii="仿宋_GB2312" w:eastAsia="仿宋_GB2312" w:hAnsi="Calibri" w:cs="Calibri"/>
          <w:color w:val="333333"/>
          <w:kern w:val="0"/>
          <w:sz w:val="32"/>
          <w:szCs w:val="32"/>
        </w:rPr>
        <w:t>加快实施</w:t>
      </w:r>
      <w:r w:rsidRPr="009026C9">
        <w:rPr>
          <w:rFonts w:ascii="Calibri" w:eastAsia="微软雅黑" w:hAnsi="Calibri" w:cs="Calibri"/>
          <w:color w:val="333333"/>
          <w:kern w:val="0"/>
          <w:sz w:val="32"/>
          <w:szCs w:val="32"/>
        </w:rPr>
        <w:t>“</w:t>
      </w:r>
      <w:r w:rsidRPr="009026C9">
        <w:rPr>
          <w:rFonts w:ascii="仿宋_GB2312" w:eastAsia="仿宋_GB2312" w:hAnsi="Calibri" w:cs="Calibri"/>
          <w:color w:val="333333"/>
          <w:kern w:val="0"/>
          <w:sz w:val="32"/>
          <w:szCs w:val="32"/>
        </w:rPr>
        <w:t>气化乡村</w:t>
      </w:r>
      <w:r w:rsidRPr="009026C9">
        <w:rPr>
          <w:rFonts w:ascii="Times New Roman" w:eastAsia="微软雅黑" w:hAnsi="Times New Roman" w:cs="Times New Roman"/>
          <w:color w:val="333333"/>
          <w:kern w:val="0"/>
          <w:sz w:val="32"/>
          <w:szCs w:val="32"/>
        </w:rPr>
        <w:t>”</w:t>
      </w:r>
      <w:r w:rsidRPr="009026C9">
        <w:rPr>
          <w:rFonts w:ascii="仿宋_GB2312" w:eastAsia="仿宋_GB2312" w:hAnsi="Calibri" w:cs="Calibri"/>
          <w:color w:val="333333"/>
          <w:kern w:val="0"/>
          <w:sz w:val="32"/>
          <w:szCs w:val="32"/>
        </w:rPr>
        <w:t>工程，</w:t>
      </w:r>
      <w:r w:rsidRPr="009026C9">
        <w:rPr>
          <w:rFonts w:ascii="仿宋_GB2312" w:eastAsia="仿宋_GB2312" w:hAnsi="Calibri" w:cs="Calibri" w:hint="eastAsia"/>
          <w:color w:val="333333"/>
          <w:kern w:val="0"/>
          <w:sz w:val="32"/>
          <w:szCs w:val="32"/>
        </w:rPr>
        <w:t>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t>年，</w:t>
      </w:r>
      <w:r w:rsidRPr="009026C9">
        <w:rPr>
          <w:rFonts w:ascii="仿宋_GB2312" w:eastAsia="仿宋_GB2312" w:hAnsi="Calibri" w:cs="Calibri"/>
          <w:color w:val="333333"/>
          <w:kern w:val="0"/>
          <w:sz w:val="32"/>
          <w:szCs w:val="32"/>
        </w:rPr>
        <w:t>全市平原地区城乡燃气管网实现全覆盖</w:t>
      </w:r>
      <w:r w:rsidRPr="009026C9">
        <w:rPr>
          <w:rFonts w:ascii="仿宋_GB2312" w:eastAsia="仿宋_GB2312" w:hAnsi="Calibri" w:cs="Calibri" w:hint="eastAsia"/>
          <w:color w:val="333333"/>
          <w:kern w:val="0"/>
          <w:sz w:val="32"/>
          <w:szCs w:val="32"/>
        </w:rPr>
        <w:t>。</w:t>
      </w:r>
    </w:p>
    <w:p w:rsidR="009026C9" w:rsidRPr="009026C9" w:rsidRDefault="009026C9" w:rsidP="009026C9">
      <w:pPr>
        <w:widowControl/>
        <w:shd w:val="clear" w:color="auto" w:fill="FFFFFF"/>
        <w:spacing w:line="579" w:lineRule="atLeast"/>
        <w:ind w:firstLine="632"/>
        <w:textAlignment w:val="bottom"/>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充分发挥天然气枢纽作用。落实省级天然气“三纵六横”规划，发挥博爱</w:t>
      </w:r>
      <w:proofErr w:type="gramStart"/>
      <w:r w:rsidRPr="009026C9">
        <w:rPr>
          <w:rFonts w:ascii="仿宋_GB2312" w:eastAsia="仿宋_GB2312" w:hAnsi="Calibri" w:cs="Calibri" w:hint="eastAsia"/>
          <w:color w:val="333333"/>
          <w:kern w:val="0"/>
          <w:sz w:val="32"/>
          <w:szCs w:val="32"/>
        </w:rPr>
        <w:t>县区域</w:t>
      </w:r>
      <w:proofErr w:type="gramEnd"/>
      <w:r w:rsidRPr="009026C9">
        <w:rPr>
          <w:rFonts w:ascii="仿宋_GB2312" w:eastAsia="仿宋_GB2312" w:hAnsi="Calibri" w:cs="Calibri" w:hint="eastAsia"/>
          <w:color w:val="333333"/>
          <w:kern w:val="0"/>
          <w:sz w:val="32"/>
          <w:szCs w:val="32"/>
        </w:rPr>
        <w:t>天然气枢纽地位，连通“二纵”“一横”主干管线。加快推进豫北</w:t>
      </w:r>
      <w:r w:rsidRPr="009026C9">
        <w:rPr>
          <w:rFonts w:ascii="Calibri" w:eastAsia="微软雅黑" w:hAnsi="Calibri" w:cs="Calibri"/>
          <w:color w:val="333333"/>
          <w:kern w:val="0"/>
          <w:sz w:val="32"/>
          <w:szCs w:val="32"/>
        </w:rPr>
        <w:t>LNG</w:t>
      </w:r>
      <w:r w:rsidRPr="009026C9">
        <w:rPr>
          <w:rFonts w:ascii="仿宋_GB2312" w:eastAsia="仿宋_GB2312" w:hAnsi="Calibri" w:cs="Calibri" w:hint="eastAsia"/>
          <w:color w:val="333333"/>
          <w:kern w:val="0"/>
          <w:sz w:val="32"/>
          <w:szCs w:val="32"/>
        </w:rPr>
        <w:t>应急储气中心（二期）工程、博爱县三峡益众新能源有限公司天然气液化项目（二期）工程</w:t>
      </w:r>
      <w:r w:rsidRPr="009026C9">
        <w:rPr>
          <w:rFonts w:ascii="仿宋_GB2312" w:eastAsia="仿宋_GB2312" w:hAnsi="Calibri" w:cs="Calibri" w:hint="eastAsia"/>
          <w:color w:val="FF0000"/>
          <w:kern w:val="0"/>
          <w:sz w:val="32"/>
          <w:szCs w:val="32"/>
        </w:rPr>
        <w:t>建设</w:t>
      </w:r>
      <w:r w:rsidRPr="009026C9">
        <w:rPr>
          <w:rFonts w:ascii="仿宋_GB2312" w:eastAsia="仿宋_GB2312" w:hAnsi="Calibri" w:cs="Calibri" w:hint="eastAsia"/>
          <w:color w:val="333333"/>
          <w:kern w:val="0"/>
          <w:sz w:val="32"/>
          <w:szCs w:val="32"/>
        </w:rPr>
        <w:t>，谋划建设日供气量</w:t>
      </w:r>
      <w:r w:rsidRPr="009026C9">
        <w:rPr>
          <w:rFonts w:ascii="Calibri" w:eastAsia="微软雅黑" w:hAnsi="Calibri" w:cs="Calibri"/>
          <w:color w:val="333333"/>
          <w:kern w:val="0"/>
          <w:sz w:val="32"/>
          <w:szCs w:val="32"/>
        </w:rPr>
        <w:t>30</w:t>
      </w:r>
      <w:r w:rsidRPr="009026C9">
        <w:rPr>
          <w:rFonts w:ascii="仿宋_GB2312" w:eastAsia="仿宋_GB2312" w:hAnsi="Calibri" w:cs="Calibri" w:hint="eastAsia"/>
          <w:color w:val="333333"/>
          <w:kern w:val="0"/>
          <w:sz w:val="32"/>
          <w:szCs w:val="32"/>
        </w:rPr>
        <w:t>万立方米</w:t>
      </w:r>
      <w:r w:rsidRPr="009026C9">
        <w:rPr>
          <w:rFonts w:ascii="Calibri" w:eastAsia="微软雅黑" w:hAnsi="Calibri" w:cs="Calibri"/>
          <w:color w:val="333333"/>
          <w:kern w:val="0"/>
          <w:sz w:val="32"/>
          <w:szCs w:val="32"/>
        </w:rPr>
        <w:t>CNG</w:t>
      </w:r>
      <w:r w:rsidRPr="009026C9">
        <w:rPr>
          <w:rFonts w:ascii="仿宋_GB2312" w:eastAsia="仿宋_GB2312" w:hAnsi="Calibri" w:cs="Calibri" w:hint="eastAsia"/>
          <w:color w:val="333333"/>
          <w:kern w:val="0"/>
          <w:sz w:val="32"/>
          <w:szCs w:val="32"/>
        </w:rPr>
        <w:t>加气母站。完善以中石油西气东输管线、中石化安洛管线、豫北</w:t>
      </w:r>
      <w:r w:rsidRPr="009026C9">
        <w:rPr>
          <w:rFonts w:ascii="Calibri" w:eastAsia="微软雅黑" w:hAnsi="Calibri" w:cs="Calibri"/>
          <w:color w:val="333333"/>
          <w:kern w:val="0"/>
          <w:sz w:val="32"/>
          <w:szCs w:val="32"/>
        </w:rPr>
        <w:t>LNG</w:t>
      </w:r>
      <w:r w:rsidRPr="009026C9">
        <w:rPr>
          <w:rFonts w:ascii="仿宋_GB2312" w:eastAsia="仿宋_GB2312" w:hAnsi="Calibri" w:cs="Calibri" w:hint="eastAsia"/>
          <w:color w:val="333333"/>
          <w:kern w:val="0"/>
          <w:sz w:val="32"/>
          <w:szCs w:val="32"/>
        </w:rPr>
        <w:t>应急储备中心为主的多元化供气格局，努力将我市打造</w:t>
      </w:r>
      <w:proofErr w:type="gramStart"/>
      <w:r w:rsidRPr="009026C9">
        <w:rPr>
          <w:rFonts w:ascii="仿宋_GB2312" w:eastAsia="仿宋_GB2312" w:hAnsi="Calibri" w:cs="Calibri" w:hint="eastAsia"/>
          <w:color w:val="333333"/>
          <w:kern w:val="0"/>
          <w:sz w:val="32"/>
          <w:szCs w:val="32"/>
        </w:rPr>
        <w:t>成全省</w:t>
      </w:r>
      <w:proofErr w:type="gramEnd"/>
      <w:r w:rsidRPr="009026C9">
        <w:rPr>
          <w:rFonts w:ascii="仿宋_GB2312" w:eastAsia="仿宋_GB2312" w:hAnsi="Calibri" w:cs="Calibri" w:hint="eastAsia"/>
          <w:color w:val="333333"/>
          <w:kern w:val="0"/>
          <w:sz w:val="32"/>
          <w:szCs w:val="32"/>
        </w:rPr>
        <w:t>天然气分输中心。</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打造安全高效的氢能储运网络。加强与国际国内先进企业和创新机构的深度合作，引进、消化、吸收先进高压储氢技术。加大</w:t>
      </w:r>
      <w:proofErr w:type="gramStart"/>
      <w:r w:rsidRPr="009026C9">
        <w:rPr>
          <w:rFonts w:ascii="仿宋_GB2312" w:eastAsia="仿宋_GB2312" w:hAnsi="微软雅黑" w:cs="宋体" w:hint="eastAsia"/>
          <w:color w:val="333333"/>
          <w:kern w:val="0"/>
          <w:sz w:val="32"/>
          <w:szCs w:val="32"/>
        </w:rPr>
        <w:t>车载氢瓶和</w:t>
      </w:r>
      <w:proofErr w:type="gramEnd"/>
      <w:r w:rsidRPr="009026C9">
        <w:rPr>
          <w:rFonts w:ascii="仿宋_GB2312" w:eastAsia="仿宋_GB2312" w:hAnsi="微软雅黑" w:cs="宋体" w:hint="eastAsia"/>
          <w:color w:val="333333"/>
          <w:kern w:val="0"/>
          <w:sz w:val="32"/>
          <w:szCs w:val="32"/>
        </w:rPr>
        <w:t>加氢站储氢瓶的研发力度，开展</w:t>
      </w:r>
      <w:r w:rsidRPr="009026C9">
        <w:rPr>
          <w:rFonts w:ascii="微软雅黑" w:eastAsia="微软雅黑" w:hAnsi="微软雅黑" w:cs="宋体" w:hint="eastAsia"/>
          <w:color w:val="333333"/>
          <w:kern w:val="0"/>
          <w:sz w:val="32"/>
          <w:szCs w:val="32"/>
        </w:rPr>
        <w:t>70</w:t>
      </w:r>
      <w:r w:rsidRPr="009026C9">
        <w:rPr>
          <w:rFonts w:ascii="仿宋_GB2312" w:eastAsia="仿宋_GB2312" w:hAnsi="微软雅黑" w:cs="宋体" w:hint="eastAsia"/>
          <w:color w:val="333333"/>
          <w:kern w:val="0"/>
          <w:sz w:val="32"/>
          <w:szCs w:val="32"/>
        </w:rPr>
        <w:t>兆帕</w:t>
      </w:r>
      <w:r w:rsidRPr="009026C9">
        <w:rPr>
          <w:rFonts w:ascii="微软雅黑" w:eastAsia="微软雅黑" w:hAnsi="微软雅黑" w:cs="宋体" w:hint="eastAsia"/>
          <w:color w:val="333333"/>
          <w:kern w:val="0"/>
          <w:sz w:val="32"/>
          <w:szCs w:val="32"/>
        </w:rPr>
        <w:t>IV</w:t>
      </w:r>
      <w:r w:rsidRPr="009026C9">
        <w:rPr>
          <w:rFonts w:ascii="仿宋_GB2312" w:eastAsia="仿宋_GB2312" w:hAnsi="微软雅黑" w:cs="宋体" w:hint="eastAsia"/>
          <w:color w:val="333333"/>
          <w:kern w:val="0"/>
          <w:sz w:val="32"/>
          <w:szCs w:val="32"/>
        </w:rPr>
        <w:t>型高压储氢瓶研发应用，推进</w:t>
      </w:r>
      <w:r w:rsidRPr="009026C9">
        <w:rPr>
          <w:rFonts w:ascii="微软雅黑" w:eastAsia="微软雅黑" w:hAnsi="微软雅黑" w:cs="宋体" w:hint="eastAsia"/>
          <w:color w:val="333333"/>
          <w:kern w:val="0"/>
          <w:sz w:val="32"/>
          <w:szCs w:val="32"/>
        </w:rPr>
        <w:t>35</w:t>
      </w:r>
      <w:r w:rsidRPr="009026C9">
        <w:rPr>
          <w:rFonts w:ascii="仿宋_GB2312" w:eastAsia="仿宋_GB2312" w:hAnsi="微软雅黑" w:cs="宋体" w:hint="eastAsia"/>
          <w:color w:val="333333"/>
          <w:kern w:val="0"/>
          <w:sz w:val="32"/>
          <w:szCs w:val="32"/>
        </w:rPr>
        <w:t>兆帕</w:t>
      </w:r>
      <w:r w:rsidRPr="009026C9">
        <w:rPr>
          <w:rFonts w:ascii="微软雅黑" w:eastAsia="微软雅黑" w:hAnsi="微软雅黑" w:cs="宋体" w:hint="eastAsia"/>
          <w:color w:val="333333"/>
          <w:kern w:val="0"/>
          <w:sz w:val="32"/>
          <w:szCs w:val="32"/>
        </w:rPr>
        <w:t>III</w:t>
      </w:r>
      <w:r w:rsidRPr="009026C9">
        <w:rPr>
          <w:rFonts w:ascii="仿宋_GB2312" w:eastAsia="仿宋_GB2312" w:hAnsi="微软雅黑" w:cs="宋体" w:hint="eastAsia"/>
          <w:color w:val="333333"/>
          <w:kern w:val="0"/>
          <w:sz w:val="32"/>
          <w:szCs w:val="32"/>
        </w:rPr>
        <w:t>型高压储氢瓶生产本地化，实施</w:t>
      </w:r>
      <w:r w:rsidRPr="009026C9">
        <w:rPr>
          <w:rFonts w:ascii="微软雅黑" w:eastAsia="微软雅黑" w:hAnsi="微软雅黑" w:cs="宋体" w:hint="eastAsia"/>
          <w:color w:val="333333"/>
          <w:kern w:val="0"/>
          <w:sz w:val="32"/>
          <w:szCs w:val="32"/>
        </w:rPr>
        <w:t>50</w:t>
      </w:r>
      <w:r w:rsidRPr="009026C9">
        <w:rPr>
          <w:rFonts w:ascii="仿宋_GB2312" w:eastAsia="仿宋_GB2312" w:hAnsi="微软雅黑" w:cs="宋体" w:hint="eastAsia"/>
          <w:color w:val="333333"/>
          <w:kern w:val="0"/>
          <w:sz w:val="32"/>
          <w:szCs w:val="32"/>
        </w:rPr>
        <w:t>兆帕长管拖车研发工程，提高氢气存储运输压强，构建以高压气氢为主的储运网络。</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超前谋划综合加能站网络布局。积极推动加油、加气（</w:t>
      </w:r>
      <w:r w:rsidRPr="009026C9">
        <w:rPr>
          <w:rFonts w:ascii="微软雅黑" w:eastAsia="微软雅黑" w:hAnsi="微软雅黑" w:cs="宋体" w:hint="eastAsia"/>
          <w:color w:val="333333"/>
          <w:kern w:val="0"/>
          <w:sz w:val="32"/>
          <w:szCs w:val="32"/>
        </w:rPr>
        <w:t>LNG</w:t>
      </w:r>
      <w:r w:rsidRPr="009026C9">
        <w:rPr>
          <w:rFonts w:ascii="仿宋_GB2312" w:eastAsia="仿宋_GB2312" w:hAnsi="微软雅黑" w:cs="宋体" w:hint="eastAsia"/>
          <w:color w:val="333333"/>
          <w:kern w:val="0"/>
          <w:sz w:val="32"/>
          <w:szCs w:val="32"/>
        </w:rPr>
        <w:t>）、充电、加氢四位一体的</w:t>
      </w:r>
      <w:proofErr w:type="gramStart"/>
      <w:r w:rsidRPr="009026C9">
        <w:rPr>
          <w:rFonts w:ascii="仿宋_GB2312" w:eastAsia="仿宋_GB2312" w:hAnsi="微软雅黑" w:cs="宋体" w:hint="eastAsia"/>
          <w:color w:val="333333"/>
          <w:kern w:val="0"/>
          <w:sz w:val="32"/>
          <w:szCs w:val="32"/>
        </w:rPr>
        <w:t>综合加能场站</w:t>
      </w:r>
      <w:proofErr w:type="gramEnd"/>
      <w:r w:rsidRPr="009026C9">
        <w:rPr>
          <w:rFonts w:ascii="仿宋_GB2312" w:eastAsia="仿宋_GB2312" w:hAnsi="微软雅黑" w:cs="宋体" w:hint="eastAsia"/>
          <w:color w:val="333333"/>
          <w:kern w:val="0"/>
          <w:sz w:val="32"/>
          <w:szCs w:val="32"/>
        </w:rPr>
        <w:t>建设，提供一站式、全方位的能源补给。有序推进现有加油（气）场站进行多种清洁能源补给功能改造。持续推进挥发性有机物</w:t>
      </w:r>
      <w:r w:rsidRPr="009026C9">
        <w:rPr>
          <w:rFonts w:ascii="仿宋_GB2312" w:eastAsia="仿宋_GB2312" w:hAnsi="微软雅黑" w:cs="宋体" w:hint="eastAsia"/>
          <w:color w:val="333333"/>
          <w:kern w:val="0"/>
          <w:sz w:val="32"/>
          <w:szCs w:val="32"/>
        </w:rPr>
        <w:lastRenderedPageBreak/>
        <w:t>（</w:t>
      </w:r>
      <w:r w:rsidRPr="009026C9">
        <w:rPr>
          <w:rFonts w:ascii="微软雅黑" w:eastAsia="微软雅黑" w:hAnsi="微软雅黑" w:cs="宋体" w:hint="eastAsia"/>
          <w:color w:val="333333"/>
          <w:kern w:val="0"/>
          <w:sz w:val="32"/>
          <w:szCs w:val="32"/>
        </w:rPr>
        <w:t>VOCs</w:t>
      </w:r>
      <w:r w:rsidRPr="009026C9">
        <w:rPr>
          <w:rFonts w:ascii="仿宋_GB2312" w:eastAsia="仿宋_GB2312" w:hAnsi="微软雅黑" w:cs="宋体" w:hint="eastAsia"/>
          <w:color w:val="333333"/>
          <w:kern w:val="0"/>
          <w:sz w:val="32"/>
          <w:szCs w:val="32"/>
        </w:rPr>
        <w:t>）综合整治和氮氧化物提标治理。实施甲烷减排行动，制定加气站甲烷逸散控制指标，持续降低甲烷逸散量。</w:t>
      </w:r>
    </w:p>
    <w:tbl>
      <w:tblPr>
        <w:tblW w:w="8840" w:type="dxa"/>
        <w:jc w:val="center"/>
        <w:tblCellMar>
          <w:left w:w="0" w:type="dxa"/>
          <w:right w:w="0" w:type="dxa"/>
        </w:tblCellMar>
        <w:tblLook w:val="04A0" w:firstRow="1" w:lastRow="0" w:firstColumn="1" w:lastColumn="0" w:noHBand="0" w:noVBand="1"/>
      </w:tblPr>
      <w:tblGrid>
        <w:gridCol w:w="8840"/>
      </w:tblGrid>
      <w:tr w:rsidR="009026C9" w:rsidRPr="009026C9" w:rsidTr="009026C9">
        <w:trPr>
          <w:trHeight w:val="624"/>
          <w:jc w:val="center"/>
        </w:trPr>
        <w:tc>
          <w:tcPr>
            <w:tcW w:w="884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jc w:val="center"/>
              <w:rPr>
                <w:rFonts w:ascii="Calibri" w:eastAsia="宋体" w:hAnsi="Calibri" w:cs="Calibri" w:hint="eastAsia"/>
                <w:kern w:val="0"/>
                <w:sz w:val="32"/>
                <w:szCs w:val="32"/>
              </w:rPr>
            </w:pPr>
            <w:r w:rsidRPr="009026C9">
              <w:rPr>
                <w:rFonts w:ascii="黑体" w:eastAsia="黑体" w:hAnsi="黑体" w:cs="Calibri" w:hint="eastAsia"/>
                <w:kern w:val="0"/>
                <w:sz w:val="24"/>
                <w:szCs w:val="24"/>
              </w:rPr>
              <w:t>专栏</w:t>
            </w:r>
            <w:r w:rsidRPr="009026C9">
              <w:rPr>
                <w:rFonts w:ascii="Calibri" w:eastAsia="宋体" w:hAnsi="Calibri" w:cs="Calibri"/>
                <w:kern w:val="0"/>
                <w:sz w:val="32"/>
                <w:szCs w:val="32"/>
              </w:rPr>
              <w:t>4</w:t>
            </w:r>
            <w:r w:rsidRPr="009026C9">
              <w:rPr>
                <w:rFonts w:ascii="黑体" w:eastAsia="黑体" w:hAnsi="黑体" w:cs="Calibri" w:hint="eastAsia"/>
                <w:kern w:val="0"/>
                <w:sz w:val="24"/>
                <w:szCs w:val="24"/>
              </w:rPr>
              <w:t>：化石能源储运体系重大工程</w:t>
            </w:r>
          </w:p>
        </w:tc>
      </w:tr>
      <w:tr w:rsidR="009026C9" w:rsidRPr="009026C9" w:rsidTr="009026C9">
        <w:trPr>
          <w:trHeight w:val="2820"/>
          <w:jc w:val="center"/>
        </w:trPr>
        <w:tc>
          <w:tcPr>
            <w:tcW w:w="884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天然气管道工程：</w:t>
            </w:r>
            <w:r w:rsidRPr="009026C9">
              <w:rPr>
                <w:rFonts w:ascii="宋体" w:eastAsia="宋体" w:hAnsi="宋体" w:cs="宋体" w:hint="eastAsia"/>
                <w:kern w:val="0"/>
                <w:szCs w:val="21"/>
              </w:rPr>
              <w:t>推进博爱—洛阳煤层气管道</w:t>
            </w:r>
            <w:r w:rsidRPr="009026C9">
              <w:rPr>
                <w:rFonts w:ascii="宋体" w:eastAsia="宋体" w:hAnsi="宋体" w:cs="宋体"/>
                <w:kern w:val="0"/>
                <w:szCs w:val="21"/>
              </w:rPr>
              <w:t>2</w:t>
            </w:r>
            <w:proofErr w:type="gramStart"/>
            <w:r w:rsidRPr="009026C9">
              <w:rPr>
                <w:rFonts w:ascii="宋体" w:eastAsia="宋体" w:hAnsi="宋体" w:cs="宋体" w:hint="eastAsia"/>
                <w:kern w:val="0"/>
                <w:szCs w:val="21"/>
              </w:rPr>
              <w:t>#阀室</w:t>
            </w:r>
            <w:proofErr w:type="gramEnd"/>
            <w:r w:rsidRPr="009026C9">
              <w:rPr>
                <w:rFonts w:ascii="宋体" w:eastAsia="宋体" w:hAnsi="宋体" w:cs="宋体" w:hint="eastAsia"/>
                <w:kern w:val="0"/>
                <w:szCs w:val="21"/>
              </w:rPr>
              <w:t>—孟州支线、博爱昆仑与中能互联互通管线、豫北</w:t>
            </w:r>
            <w:r w:rsidRPr="009026C9">
              <w:rPr>
                <w:rFonts w:ascii="宋体" w:eastAsia="宋体" w:hAnsi="宋体" w:cs="宋体"/>
                <w:kern w:val="0"/>
                <w:szCs w:val="21"/>
              </w:rPr>
              <w:t>LNG</w:t>
            </w:r>
            <w:r w:rsidRPr="009026C9">
              <w:rPr>
                <w:rFonts w:ascii="宋体" w:eastAsia="宋体" w:hAnsi="宋体" w:cs="宋体" w:hint="eastAsia"/>
                <w:kern w:val="0"/>
                <w:szCs w:val="21"/>
              </w:rPr>
              <w:t>应急储备中心互联互通管道、博</w:t>
            </w:r>
            <w:proofErr w:type="gramStart"/>
            <w:r w:rsidRPr="009026C9">
              <w:rPr>
                <w:rFonts w:ascii="宋体" w:eastAsia="宋体" w:hAnsi="宋体" w:cs="宋体" w:hint="eastAsia"/>
                <w:kern w:val="0"/>
                <w:szCs w:val="21"/>
              </w:rPr>
              <w:t>薛</w:t>
            </w:r>
            <w:proofErr w:type="gramEnd"/>
            <w:r w:rsidRPr="009026C9">
              <w:rPr>
                <w:rFonts w:ascii="宋体" w:eastAsia="宋体" w:hAnsi="宋体" w:cs="宋体" w:hint="eastAsia"/>
                <w:kern w:val="0"/>
                <w:szCs w:val="21"/>
              </w:rPr>
              <w:t>线蓝天</w:t>
            </w:r>
            <w:r w:rsidRPr="009026C9">
              <w:rPr>
                <w:rFonts w:ascii="宋体" w:eastAsia="宋体" w:hAnsi="宋体" w:cs="宋体"/>
                <w:kern w:val="0"/>
                <w:szCs w:val="21"/>
              </w:rPr>
              <w:t>2</w:t>
            </w:r>
            <w:proofErr w:type="gramStart"/>
            <w:r w:rsidRPr="009026C9">
              <w:rPr>
                <w:rFonts w:ascii="宋体" w:eastAsia="宋体" w:hAnsi="宋体" w:cs="宋体" w:hint="eastAsia"/>
                <w:kern w:val="0"/>
                <w:szCs w:val="21"/>
              </w:rPr>
              <w:t>#阀室</w:t>
            </w:r>
            <w:proofErr w:type="gramEnd"/>
            <w:r w:rsidRPr="009026C9">
              <w:rPr>
                <w:rFonts w:ascii="宋体" w:eastAsia="宋体" w:hAnsi="宋体" w:cs="宋体" w:hint="eastAsia"/>
                <w:kern w:val="0"/>
                <w:szCs w:val="21"/>
              </w:rPr>
              <w:t>—温县中</w:t>
            </w:r>
            <w:proofErr w:type="gramStart"/>
            <w:r w:rsidRPr="009026C9">
              <w:rPr>
                <w:rFonts w:ascii="宋体" w:eastAsia="宋体" w:hAnsi="宋体" w:cs="宋体" w:hint="eastAsia"/>
                <w:kern w:val="0"/>
                <w:szCs w:val="21"/>
              </w:rPr>
              <w:t>裕</w:t>
            </w:r>
            <w:proofErr w:type="gramEnd"/>
            <w:r w:rsidRPr="009026C9">
              <w:rPr>
                <w:rFonts w:ascii="宋体" w:eastAsia="宋体" w:hAnsi="宋体" w:cs="宋体" w:hint="eastAsia"/>
                <w:kern w:val="0"/>
                <w:szCs w:val="21"/>
              </w:rPr>
              <w:t>燃气有限公司</w:t>
            </w:r>
            <w:proofErr w:type="gramStart"/>
            <w:r w:rsidRPr="009026C9">
              <w:rPr>
                <w:rFonts w:ascii="宋体" w:eastAsia="宋体" w:hAnsi="宋体" w:cs="宋体" w:hint="eastAsia"/>
                <w:kern w:val="0"/>
                <w:szCs w:val="21"/>
              </w:rPr>
              <w:t>赵堡门站</w:t>
            </w:r>
            <w:proofErr w:type="gramEnd"/>
            <w:r w:rsidRPr="009026C9">
              <w:rPr>
                <w:rFonts w:ascii="宋体" w:eastAsia="宋体" w:hAnsi="宋体" w:cs="宋体" w:hint="eastAsia"/>
                <w:kern w:val="0"/>
                <w:szCs w:val="21"/>
              </w:rPr>
              <w:t>输气管道、博爱—新乡—长垣输气管道配套—焦作市接收气工程、沁阳市安洛线</w:t>
            </w:r>
            <w:r w:rsidRPr="009026C9">
              <w:rPr>
                <w:rFonts w:ascii="宋体" w:eastAsia="宋体" w:hAnsi="宋体" w:cs="宋体"/>
                <w:kern w:val="0"/>
                <w:szCs w:val="21"/>
              </w:rPr>
              <w:t>11</w:t>
            </w:r>
            <w:proofErr w:type="gramStart"/>
            <w:r w:rsidRPr="009026C9">
              <w:rPr>
                <w:rFonts w:ascii="宋体" w:eastAsia="宋体" w:hAnsi="宋体" w:cs="宋体" w:hint="eastAsia"/>
                <w:kern w:val="0"/>
                <w:szCs w:val="21"/>
              </w:rPr>
              <w:t>#阀室</w:t>
            </w:r>
            <w:proofErr w:type="gramEnd"/>
            <w:r w:rsidRPr="009026C9">
              <w:rPr>
                <w:rFonts w:ascii="宋体" w:eastAsia="宋体" w:hAnsi="宋体" w:cs="宋体" w:hint="eastAsia"/>
                <w:kern w:val="0"/>
                <w:szCs w:val="21"/>
              </w:rPr>
              <w:t>—常平乡天然气长输管道等项目建设。推动晋城—焦作燃气管道项目建设。</w:t>
            </w:r>
          </w:p>
          <w:p w:rsidR="009026C9" w:rsidRPr="009026C9" w:rsidRDefault="009026C9" w:rsidP="009026C9">
            <w:pPr>
              <w:widowControl/>
              <w:spacing w:line="400" w:lineRule="atLeast"/>
              <w:ind w:firstLine="412"/>
              <w:rPr>
                <w:rFonts w:ascii="宋体" w:eastAsia="宋体" w:hAnsi="宋体" w:cs="宋体"/>
                <w:kern w:val="0"/>
                <w:sz w:val="20"/>
                <w:szCs w:val="20"/>
              </w:rPr>
            </w:pPr>
            <w:r w:rsidRPr="009026C9">
              <w:rPr>
                <w:rFonts w:ascii="楷体" w:eastAsia="楷体" w:hAnsi="楷体" w:cs="宋体" w:hint="eastAsia"/>
                <w:kern w:val="0"/>
                <w:szCs w:val="21"/>
              </w:rPr>
              <w:t>能源储备设施工程：</w:t>
            </w:r>
            <w:r w:rsidRPr="009026C9">
              <w:rPr>
                <w:rFonts w:ascii="宋体" w:eastAsia="宋体" w:hAnsi="宋体" w:cs="宋体" w:hint="eastAsia"/>
                <w:kern w:val="0"/>
                <w:szCs w:val="21"/>
              </w:rPr>
              <w:t>推动豫北</w:t>
            </w:r>
            <w:r w:rsidRPr="009026C9">
              <w:rPr>
                <w:rFonts w:ascii="宋体" w:eastAsia="宋体" w:hAnsi="宋体" w:cs="宋体"/>
                <w:kern w:val="0"/>
                <w:szCs w:val="21"/>
              </w:rPr>
              <w:t>LNG</w:t>
            </w:r>
            <w:r w:rsidRPr="009026C9">
              <w:rPr>
                <w:rFonts w:ascii="宋体" w:eastAsia="宋体" w:hAnsi="宋体" w:cs="宋体" w:hint="eastAsia"/>
                <w:kern w:val="0"/>
                <w:szCs w:val="21"/>
              </w:rPr>
              <w:t>应急储气中心（二期）工程、博爱三峡益众新能源有限公司天然气液化项目（二期）工程建设；推进焦作市煤炭储备基地项目、焦煤集团演马煤炭储备和定制生产中心项目建设。</w:t>
            </w:r>
          </w:p>
        </w:tc>
      </w:tr>
    </w:tbl>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bookmarkStart w:id="17" w:name="_Toc99732306"/>
      <w:bookmarkEnd w:id="17"/>
      <w:r w:rsidRPr="009026C9">
        <w:rPr>
          <w:rFonts w:ascii="黑体" w:eastAsia="黑体" w:hAnsi="黑体" w:cs="宋体" w:hint="eastAsia"/>
          <w:color w:val="333333"/>
          <w:kern w:val="0"/>
          <w:sz w:val="32"/>
          <w:szCs w:val="32"/>
        </w:rPr>
        <w:t>五、培育低碳高效的能源消费体系</w:t>
      </w:r>
    </w:p>
    <w:p w:rsidR="009026C9" w:rsidRPr="009026C9" w:rsidRDefault="009026C9" w:rsidP="009026C9">
      <w:pPr>
        <w:widowControl/>
        <w:shd w:val="clear" w:color="auto" w:fill="FFFFFF"/>
        <w:spacing w:line="579" w:lineRule="atLeast"/>
        <w:ind w:firstLine="632"/>
        <w:rPr>
          <w:rFonts w:ascii="Calibri" w:eastAsia="微软雅黑" w:hAnsi="Calibri" w:cs="Calibri" w:hint="eastAsia"/>
          <w:color w:val="333333"/>
          <w:kern w:val="0"/>
          <w:sz w:val="32"/>
          <w:szCs w:val="32"/>
        </w:rPr>
      </w:pPr>
      <w:r w:rsidRPr="009026C9">
        <w:rPr>
          <w:rFonts w:ascii="仿宋_GB2312" w:eastAsia="仿宋_GB2312" w:hAnsi="Calibri" w:cs="Calibri" w:hint="eastAsia"/>
          <w:color w:val="333333"/>
          <w:kern w:val="0"/>
          <w:sz w:val="32"/>
          <w:szCs w:val="32"/>
        </w:rPr>
        <w:t>全面推进社会各领域节能降碳，加快清洁能源替代传统化石能源，推动城镇和农村居民生产生活绿色转型，实现能源消费低碳化和高效化。</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18" w:name="_Toc99732307"/>
      <w:bookmarkEnd w:id="18"/>
      <w:r w:rsidRPr="009026C9">
        <w:rPr>
          <w:rFonts w:ascii="楷体_GB2312" w:eastAsia="楷体_GB2312" w:hAnsi="Calibri" w:cs="Calibri" w:hint="eastAsia"/>
          <w:color w:val="333333"/>
          <w:kern w:val="0"/>
          <w:sz w:val="32"/>
          <w:szCs w:val="32"/>
        </w:rPr>
        <w:t>（一）推动能源消费节能降耗。</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推动工业领域节能降碳。</w:t>
      </w:r>
      <w:r w:rsidRPr="009026C9">
        <w:rPr>
          <w:rFonts w:ascii="仿宋_GB2312" w:eastAsia="仿宋_GB2312" w:hAnsi="Calibri" w:cs="Calibri"/>
          <w:color w:val="333333"/>
          <w:kern w:val="0"/>
          <w:sz w:val="32"/>
          <w:szCs w:val="32"/>
        </w:rPr>
        <w:t>加快发展新材料</w:t>
      </w:r>
      <w:r w:rsidRPr="009026C9">
        <w:rPr>
          <w:rFonts w:ascii="仿宋_GB2312" w:eastAsia="仿宋_GB2312" w:hAnsi="Calibri" w:cs="Calibri" w:hint="eastAsia"/>
          <w:color w:val="333333"/>
          <w:kern w:val="0"/>
          <w:sz w:val="32"/>
          <w:szCs w:val="32"/>
        </w:rPr>
        <w:t>、节能环保</w:t>
      </w:r>
      <w:r w:rsidRPr="009026C9">
        <w:rPr>
          <w:rFonts w:ascii="仿宋_GB2312" w:eastAsia="仿宋_GB2312" w:hAnsi="Calibri" w:cs="Calibri"/>
          <w:color w:val="333333"/>
          <w:kern w:val="0"/>
          <w:sz w:val="32"/>
          <w:szCs w:val="32"/>
        </w:rPr>
        <w:t>等优势产业，构建工业</w:t>
      </w:r>
      <w:r w:rsidRPr="009026C9">
        <w:rPr>
          <w:rFonts w:ascii="仿宋_GB2312" w:eastAsia="仿宋_GB2312" w:hAnsi="Calibri" w:cs="Calibri" w:hint="eastAsia"/>
          <w:color w:val="333333"/>
          <w:kern w:val="0"/>
          <w:sz w:val="32"/>
          <w:szCs w:val="32"/>
        </w:rPr>
        <w:t>绿色低碳转型与绿色发展相互促进、深度融合的现代化产业格局。依法依规淘汰落后产能、化解过剩产能，</w:t>
      </w:r>
      <w:r w:rsidRPr="009026C9">
        <w:rPr>
          <w:rFonts w:ascii="仿宋_GB2312" w:eastAsia="仿宋_GB2312" w:hAnsi="Calibri" w:cs="Calibri"/>
          <w:color w:val="333333"/>
          <w:kern w:val="0"/>
          <w:sz w:val="32"/>
          <w:szCs w:val="32"/>
        </w:rPr>
        <w:t>推动</w:t>
      </w:r>
      <w:r w:rsidRPr="009026C9">
        <w:rPr>
          <w:rFonts w:ascii="仿宋_GB2312" w:eastAsia="仿宋_GB2312" w:hAnsi="Calibri" w:cs="Calibri" w:hint="eastAsia"/>
          <w:color w:val="333333"/>
          <w:kern w:val="0"/>
          <w:sz w:val="32"/>
          <w:szCs w:val="32"/>
        </w:rPr>
        <w:t>化工</w:t>
      </w:r>
      <w:r w:rsidRPr="009026C9">
        <w:rPr>
          <w:rFonts w:ascii="仿宋_GB2312" w:eastAsia="仿宋_GB2312" w:hAnsi="Calibri" w:cs="Calibri"/>
          <w:color w:val="333333"/>
          <w:kern w:val="0"/>
          <w:sz w:val="32"/>
          <w:szCs w:val="32"/>
        </w:rPr>
        <w:t>、冶金、建材等行业</w:t>
      </w:r>
      <w:proofErr w:type="gramStart"/>
      <w:r w:rsidRPr="009026C9">
        <w:rPr>
          <w:rFonts w:ascii="仿宋_GB2312" w:eastAsia="仿宋_GB2312" w:hAnsi="Calibri" w:cs="Calibri"/>
          <w:color w:val="333333"/>
          <w:kern w:val="0"/>
          <w:sz w:val="32"/>
          <w:szCs w:val="32"/>
        </w:rPr>
        <w:t>有序达</w:t>
      </w:r>
      <w:proofErr w:type="gramEnd"/>
      <w:r w:rsidRPr="009026C9">
        <w:rPr>
          <w:rFonts w:ascii="仿宋_GB2312" w:eastAsia="仿宋_GB2312" w:hAnsi="Calibri" w:cs="Calibri"/>
          <w:color w:val="333333"/>
          <w:kern w:val="0"/>
          <w:sz w:val="32"/>
          <w:szCs w:val="32"/>
        </w:rPr>
        <w:t>峰</w:t>
      </w:r>
      <w:r w:rsidRPr="009026C9">
        <w:rPr>
          <w:rFonts w:ascii="仿宋_GB2312" w:eastAsia="仿宋_GB2312" w:hAnsi="Calibri" w:cs="Calibri" w:hint="eastAsia"/>
          <w:color w:val="333333"/>
          <w:kern w:val="0"/>
          <w:sz w:val="32"/>
          <w:szCs w:val="32"/>
        </w:rPr>
        <w:t>。</w:t>
      </w:r>
      <w:r w:rsidRPr="009026C9">
        <w:rPr>
          <w:rFonts w:ascii="仿宋_GB2312" w:eastAsia="仿宋_GB2312" w:hAnsi="Calibri" w:cs="Calibri"/>
          <w:color w:val="333333"/>
          <w:kern w:val="0"/>
          <w:sz w:val="32"/>
          <w:szCs w:val="32"/>
        </w:rPr>
        <w:t>加快</w:t>
      </w:r>
      <w:r w:rsidRPr="009026C9">
        <w:rPr>
          <w:rFonts w:ascii="仿宋_GB2312" w:eastAsia="仿宋_GB2312" w:hAnsi="Calibri" w:cs="Calibri" w:hint="eastAsia"/>
          <w:color w:val="333333"/>
          <w:kern w:val="0"/>
          <w:sz w:val="32"/>
          <w:szCs w:val="32"/>
        </w:rPr>
        <w:t>推进</w:t>
      </w:r>
      <w:r w:rsidRPr="009026C9">
        <w:rPr>
          <w:rFonts w:ascii="仿宋_GB2312" w:eastAsia="仿宋_GB2312" w:hAnsi="Calibri" w:cs="Calibri"/>
          <w:color w:val="333333"/>
          <w:kern w:val="0"/>
          <w:sz w:val="32"/>
          <w:szCs w:val="32"/>
        </w:rPr>
        <w:t>重点用能单位</w:t>
      </w:r>
      <w:proofErr w:type="gramStart"/>
      <w:r w:rsidRPr="009026C9">
        <w:rPr>
          <w:rFonts w:ascii="仿宋_GB2312" w:eastAsia="仿宋_GB2312" w:hAnsi="Calibri" w:cs="Calibri"/>
          <w:color w:val="333333"/>
          <w:kern w:val="0"/>
          <w:sz w:val="32"/>
          <w:szCs w:val="32"/>
        </w:rPr>
        <w:t>节能降碳改造</w:t>
      </w:r>
      <w:proofErr w:type="gramEnd"/>
      <w:r w:rsidRPr="009026C9">
        <w:rPr>
          <w:rFonts w:ascii="仿宋_GB2312" w:eastAsia="仿宋_GB2312" w:hAnsi="Calibri" w:cs="Calibri"/>
          <w:color w:val="333333"/>
          <w:kern w:val="0"/>
          <w:sz w:val="32"/>
          <w:szCs w:val="32"/>
        </w:rPr>
        <w:t>，推动实施</w:t>
      </w:r>
      <w:proofErr w:type="gramStart"/>
      <w:r w:rsidRPr="009026C9">
        <w:rPr>
          <w:rFonts w:ascii="仿宋_GB2312" w:eastAsia="仿宋_GB2312" w:hAnsi="Calibri" w:cs="Calibri"/>
          <w:color w:val="333333"/>
          <w:kern w:val="0"/>
          <w:sz w:val="32"/>
          <w:szCs w:val="32"/>
        </w:rPr>
        <w:t>节能降碳改造</w:t>
      </w:r>
      <w:proofErr w:type="gramEnd"/>
      <w:r w:rsidRPr="009026C9">
        <w:rPr>
          <w:rFonts w:ascii="仿宋_GB2312" w:eastAsia="仿宋_GB2312" w:hAnsi="Calibri" w:cs="Calibri"/>
          <w:color w:val="333333"/>
          <w:kern w:val="0"/>
          <w:sz w:val="32"/>
          <w:szCs w:val="32"/>
        </w:rPr>
        <w:t>，力争</w:t>
      </w:r>
      <w:r w:rsidRPr="009026C9">
        <w:rPr>
          <w:rFonts w:ascii="仿宋_GB2312" w:eastAsia="仿宋_GB2312" w:hAnsi="Calibri" w:cs="Calibri" w:hint="eastAsia"/>
          <w:color w:val="333333"/>
          <w:kern w:val="0"/>
          <w:sz w:val="32"/>
          <w:szCs w:val="32"/>
        </w:rPr>
        <w:t>“十四五”</w:t>
      </w:r>
      <w:r w:rsidRPr="009026C9">
        <w:rPr>
          <w:rFonts w:ascii="仿宋_GB2312" w:eastAsia="仿宋_GB2312" w:hAnsi="Calibri" w:cs="Calibri"/>
          <w:color w:val="333333"/>
          <w:kern w:val="0"/>
          <w:sz w:val="32"/>
          <w:szCs w:val="32"/>
        </w:rPr>
        <w:t>时期实现节能</w:t>
      </w:r>
      <w:r w:rsidRPr="009026C9">
        <w:rPr>
          <w:rFonts w:ascii="Calibri" w:eastAsia="微软雅黑" w:hAnsi="Calibri" w:cs="Calibri"/>
          <w:color w:val="333333"/>
          <w:kern w:val="0"/>
          <w:sz w:val="32"/>
          <w:szCs w:val="32"/>
        </w:rPr>
        <w:t>80</w:t>
      </w:r>
      <w:r w:rsidRPr="009026C9">
        <w:rPr>
          <w:rFonts w:ascii="仿宋_GB2312" w:eastAsia="仿宋_GB2312" w:hAnsi="Calibri" w:cs="Calibri"/>
          <w:color w:val="333333"/>
          <w:kern w:val="0"/>
          <w:sz w:val="32"/>
          <w:szCs w:val="32"/>
        </w:rPr>
        <w:t>万吨。</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加强建筑领域节能增效。</w:t>
      </w:r>
      <w:r w:rsidRPr="009026C9">
        <w:rPr>
          <w:rFonts w:ascii="仿宋_GB2312" w:eastAsia="仿宋_GB2312" w:hAnsi="Calibri" w:cs="Calibri"/>
          <w:color w:val="333333"/>
          <w:kern w:val="0"/>
          <w:sz w:val="32"/>
          <w:szCs w:val="32"/>
        </w:rPr>
        <w:t>开展绿色建筑创建行动，引导新建、改（扩）</w:t>
      </w:r>
      <w:proofErr w:type="gramStart"/>
      <w:r w:rsidRPr="009026C9">
        <w:rPr>
          <w:rFonts w:ascii="仿宋_GB2312" w:eastAsia="仿宋_GB2312" w:hAnsi="Calibri" w:cs="Calibri"/>
          <w:color w:val="333333"/>
          <w:kern w:val="0"/>
          <w:sz w:val="32"/>
          <w:szCs w:val="32"/>
        </w:rPr>
        <w:t>建建筑</w:t>
      </w:r>
      <w:proofErr w:type="gramEnd"/>
      <w:r w:rsidRPr="009026C9">
        <w:rPr>
          <w:rFonts w:ascii="仿宋_GB2312" w:eastAsia="仿宋_GB2312" w:hAnsi="Calibri" w:cs="Calibri"/>
          <w:color w:val="333333"/>
          <w:kern w:val="0"/>
          <w:sz w:val="32"/>
          <w:szCs w:val="32"/>
        </w:rPr>
        <w:t>按照绿色建筑标准设计、建造，持续提高绿色建筑比例。结合公共建筑能效提升、老旧小区升级</w:t>
      </w:r>
      <w:r w:rsidRPr="009026C9">
        <w:rPr>
          <w:rFonts w:ascii="仿宋_GB2312" w:eastAsia="仿宋_GB2312" w:hAnsi="Calibri" w:cs="Calibri"/>
          <w:color w:val="333333"/>
          <w:kern w:val="0"/>
          <w:sz w:val="32"/>
          <w:szCs w:val="32"/>
        </w:rPr>
        <w:lastRenderedPageBreak/>
        <w:t>改造、城乡面貌提升等工作，推动既有建筑节能改造。鼓励工程建设项目使用绿色建材，加快推动建筑业绿色低碳转型，逐步提高城镇新建建筑中绿色建材应用比例。</w:t>
      </w:r>
    </w:p>
    <w:tbl>
      <w:tblPr>
        <w:tblW w:w="8866" w:type="dxa"/>
        <w:jc w:val="center"/>
        <w:tblCellMar>
          <w:left w:w="0" w:type="dxa"/>
          <w:right w:w="0" w:type="dxa"/>
        </w:tblCellMar>
        <w:tblLook w:val="04A0" w:firstRow="1" w:lastRow="0" w:firstColumn="1" w:lastColumn="0" w:noHBand="0" w:noVBand="1"/>
      </w:tblPr>
      <w:tblGrid>
        <w:gridCol w:w="8866"/>
      </w:tblGrid>
      <w:tr w:rsidR="009026C9" w:rsidRPr="009026C9" w:rsidTr="009026C9">
        <w:trPr>
          <w:trHeight w:val="624"/>
          <w:jc w:val="center"/>
        </w:trPr>
        <w:tc>
          <w:tcPr>
            <w:tcW w:w="886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jc w:val="center"/>
              <w:rPr>
                <w:rFonts w:ascii="Calibri" w:eastAsia="宋体" w:hAnsi="Calibri" w:cs="Calibri"/>
                <w:kern w:val="0"/>
                <w:sz w:val="32"/>
                <w:szCs w:val="32"/>
              </w:rPr>
            </w:pPr>
            <w:r w:rsidRPr="009026C9">
              <w:rPr>
                <w:rFonts w:ascii="黑体" w:eastAsia="黑体" w:hAnsi="黑体" w:cs="Calibri" w:hint="eastAsia"/>
                <w:kern w:val="0"/>
                <w:sz w:val="24"/>
                <w:szCs w:val="24"/>
              </w:rPr>
              <w:t>专栏</w:t>
            </w:r>
            <w:r w:rsidRPr="009026C9">
              <w:rPr>
                <w:rFonts w:ascii="Calibri" w:eastAsia="宋体" w:hAnsi="Calibri" w:cs="Calibri"/>
                <w:kern w:val="0"/>
                <w:sz w:val="32"/>
                <w:szCs w:val="32"/>
              </w:rPr>
              <w:t>5</w:t>
            </w:r>
            <w:r w:rsidRPr="009026C9">
              <w:rPr>
                <w:rFonts w:ascii="黑体" w:eastAsia="黑体" w:hAnsi="黑体" w:cs="Calibri" w:hint="eastAsia"/>
                <w:kern w:val="0"/>
                <w:sz w:val="24"/>
                <w:szCs w:val="24"/>
              </w:rPr>
              <w:t>：节能降耗重大工程</w:t>
            </w:r>
          </w:p>
        </w:tc>
      </w:tr>
      <w:tr w:rsidR="009026C9" w:rsidRPr="009026C9" w:rsidTr="009026C9">
        <w:trPr>
          <w:trHeight w:val="1342"/>
          <w:jc w:val="center"/>
        </w:trPr>
        <w:tc>
          <w:tcPr>
            <w:tcW w:w="88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燃煤电厂高效替代工程：</w:t>
            </w:r>
            <w:r w:rsidRPr="009026C9">
              <w:rPr>
                <w:rFonts w:ascii="宋体" w:eastAsia="宋体" w:hAnsi="宋体" w:cs="Calibri" w:hint="eastAsia"/>
                <w:kern w:val="0"/>
                <w:szCs w:val="21"/>
              </w:rPr>
              <w:t>有序推进燃煤自备电厂关停或采取清洁燃料替代。</w:t>
            </w:r>
          </w:p>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重点用能单位节能减</w:t>
            </w:r>
            <w:proofErr w:type="gramStart"/>
            <w:r w:rsidRPr="009026C9">
              <w:rPr>
                <w:rFonts w:ascii="楷体" w:eastAsia="楷体" w:hAnsi="楷体" w:cs="Calibri" w:hint="eastAsia"/>
                <w:kern w:val="0"/>
                <w:szCs w:val="21"/>
              </w:rPr>
              <w:t>排重大</w:t>
            </w:r>
            <w:proofErr w:type="gramEnd"/>
            <w:r w:rsidRPr="009026C9">
              <w:rPr>
                <w:rFonts w:ascii="楷体" w:eastAsia="楷体" w:hAnsi="楷体" w:cs="Calibri" w:hint="eastAsia"/>
                <w:kern w:val="0"/>
                <w:szCs w:val="21"/>
              </w:rPr>
              <w:t>工程：</w:t>
            </w:r>
            <w:r w:rsidRPr="009026C9">
              <w:rPr>
                <w:rFonts w:ascii="宋体" w:eastAsia="宋体" w:hAnsi="宋体" w:cs="Calibri" w:hint="eastAsia"/>
                <w:kern w:val="0"/>
                <w:szCs w:val="21"/>
              </w:rPr>
              <w:t>加快推进重点用能单位</w:t>
            </w:r>
            <w:proofErr w:type="gramStart"/>
            <w:r w:rsidRPr="009026C9">
              <w:rPr>
                <w:rFonts w:ascii="宋体" w:eastAsia="宋体" w:hAnsi="宋体" w:cs="Calibri" w:hint="eastAsia"/>
                <w:kern w:val="0"/>
                <w:szCs w:val="21"/>
              </w:rPr>
              <w:t>节能降碳改造</w:t>
            </w:r>
            <w:proofErr w:type="gramEnd"/>
            <w:r w:rsidRPr="009026C9">
              <w:rPr>
                <w:rFonts w:ascii="宋体" w:eastAsia="宋体" w:hAnsi="宋体" w:cs="Calibri" w:hint="eastAsia"/>
                <w:kern w:val="0"/>
                <w:szCs w:val="21"/>
              </w:rPr>
              <w:t>，推动实施</w:t>
            </w:r>
            <w:r w:rsidRPr="009026C9">
              <w:rPr>
                <w:rFonts w:ascii="Calibri" w:eastAsia="宋体" w:hAnsi="Calibri" w:cs="Calibri"/>
                <w:kern w:val="0"/>
                <w:sz w:val="32"/>
                <w:szCs w:val="32"/>
              </w:rPr>
              <w:t>143</w:t>
            </w:r>
            <w:r w:rsidRPr="009026C9">
              <w:rPr>
                <w:rFonts w:ascii="宋体" w:eastAsia="宋体" w:hAnsi="宋体" w:cs="Calibri" w:hint="eastAsia"/>
                <w:kern w:val="0"/>
                <w:szCs w:val="21"/>
              </w:rPr>
              <w:t>个节能</w:t>
            </w:r>
            <w:proofErr w:type="gramStart"/>
            <w:r w:rsidRPr="009026C9">
              <w:rPr>
                <w:rFonts w:ascii="宋体" w:eastAsia="宋体" w:hAnsi="宋体" w:cs="Calibri" w:hint="eastAsia"/>
                <w:kern w:val="0"/>
                <w:szCs w:val="21"/>
              </w:rPr>
              <w:t>降碳改造</w:t>
            </w:r>
            <w:proofErr w:type="gramEnd"/>
            <w:r w:rsidRPr="009026C9">
              <w:rPr>
                <w:rFonts w:ascii="宋体" w:eastAsia="宋体" w:hAnsi="宋体" w:cs="Calibri" w:hint="eastAsia"/>
                <w:kern w:val="0"/>
                <w:szCs w:val="21"/>
              </w:rPr>
              <w:t>项目，力争“十四五”时期实现节能</w:t>
            </w:r>
            <w:r w:rsidRPr="009026C9">
              <w:rPr>
                <w:rFonts w:ascii="Calibri" w:eastAsia="宋体" w:hAnsi="Calibri" w:cs="Calibri"/>
                <w:kern w:val="0"/>
                <w:sz w:val="32"/>
                <w:szCs w:val="32"/>
              </w:rPr>
              <w:t>80</w:t>
            </w:r>
            <w:r w:rsidRPr="009026C9">
              <w:rPr>
                <w:rFonts w:ascii="宋体" w:eastAsia="宋体" w:hAnsi="宋体" w:cs="Calibri" w:hint="eastAsia"/>
                <w:kern w:val="0"/>
                <w:szCs w:val="21"/>
              </w:rPr>
              <w:t>万吨。</w:t>
            </w:r>
          </w:p>
        </w:tc>
      </w:tr>
    </w:tbl>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19" w:name="_Toc99732308"/>
      <w:bookmarkEnd w:id="19"/>
      <w:r w:rsidRPr="009026C9">
        <w:rPr>
          <w:rFonts w:ascii="楷体_GB2312" w:eastAsia="楷体_GB2312" w:hAnsi="Calibri" w:cs="Calibri" w:hint="eastAsia"/>
          <w:color w:val="333333"/>
          <w:kern w:val="0"/>
          <w:sz w:val="32"/>
          <w:szCs w:val="32"/>
        </w:rPr>
        <w:t>（二）促进能源消费清洁低碳转型。</w:t>
      </w:r>
    </w:p>
    <w:p w:rsidR="009026C9" w:rsidRPr="009026C9" w:rsidRDefault="009026C9" w:rsidP="009026C9">
      <w:pPr>
        <w:widowControl/>
        <w:shd w:val="clear" w:color="auto" w:fill="FFFFFF"/>
        <w:spacing w:line="579" w:lineRule="atLeast"/>
        <w:ind w:firstLine="632"/>
        <w:textAlignment w:val="bottom"/>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推动工业领域清洁能源替代。加快水泥、化工、建材等行业实施绿色升级改造，推动减量化、集约化、绿色化发展。积极开展清洁生产改造，鼓励氢能、生物燃料、垃圾衍生燃料等替代能源在重化工行业的应用，落实新建、改扩建项目实行用煤减量替代。加快窑炉、电锅炉、电动</w:t>
      </w:r>
      <w:proofErr w:type="gramStart"/>
      <w:r w:rsidRPr="009026C9">
        <w:rPr>
          <w:rFonts w:ascii="仿宋_GB2312" w:eastAsia="仿宋_GB2312" w:hAnsi="Calibri" w:cs="Calibri" w:hint="eastAsia"/>
          <w:color w:val="333333"/>
          <w:kern w:val="0"/>
          <w:sz w:val="32"/>
          <w:szCs w:val="32"/>
        </w:rPr>
        <w:t>力设备</w:t>
      </w:r>
      <w:proofErr w:type="gramEnd"/>
      <w:r w:rsidRPr="009026C9">
        <w:rPr>
          <w:rFonts w:ascii="仿宋_GB2312" w:eastAsia="仿宋_GB2312" w:hAnsi="Calibri" w:cs="Calibri" w:hint="eastAsia"/>
          <w:color w:val="333333"/>
          <w:kern w:val="0"/>
          <w:sz w:val="32"/>
          <w:szCs w:val="32"/>
        </w:rPr>
        <w:t>推广应用，有效压减用煤量。</w:t>
      </w:r>
    </w:p>
    <w:p w:rsidR="009026C9" w:rsidRPr="009026C9" w:rsidRDefault="009026C9" w:rsidP="009026C9">
      <w:pPr>
        <w:widowControl/>
        <w:shd w:val="clear" w:color="auto" w:fill="FFFFFF"/>
        <w:spacing w:line="579" w:lineRule="atLeast"/>
        <w:ind w:firstLine="632"/>
        <w:textAlignment w:val="bottom"/>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大力发展绿色交通运输。加快推进氢燃料电池商用车示范应用，推动建设云台山景区氢燃料电池摆渡车示范工程，探索在市内开通氢燃料电池公交车示范专线。大力</w:t>
      </w:r>
      <w:proofErr w:type="gramStart"/>
      <w:r w:rsidRPr="009026C9">
        <w:rPr>
          <w:rFonts w:ascii="仿宋_GB2312" w:eastAsia="仿宋_GB2312" w:hAnsi="Calibri" w:cs="Calibri" w:hint="eastAsia"/>
          <w:color w:val="333333"/>
          <w:kern w:val="0"/>
          <w:sz w:val="32"/>
          <w:szCs w:val="32"/>
        </w:rPr>
        <w:t>推广应用纯电和</w:t>
      </w:r>
      <w:proofErr w:type="gramEnd"/>
      <w:r w:rsidRPr="009026C9">
        <w:rPr>
          <w:rFonts w:ascii="仿宋_GB2312" w:eastAsia="仿宋_GB2312" w:hAnsi="Calibri" w:cs="Calibri" w:hint="eastAsia"/>
          <w:color w:val="333333"/>
          <w:kern w:val="0"/>
          <w:sz w:val="32"/>
          <w:szCs w:val="32"/>
        </w:rPr>
        <w:t>混合动力汽车，更新或新增公交车、市政环卫车、出租车时，原则上要求全部使用新能源汽车。到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t>年年底前，除应急车辆外，城区公交车、出租车、邮政用车、市政环卫车辆基本实现新能源化。</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lastRenderedPageBreak/>
        <w:t>促进生活领域绿色低碳转型。持续巩固清洁取暖成果，积极发展生物质能、地热能供暖。大力推进生活领域电能替代，加大商用电炊具、智能家电等产品推广应用，提高生活领域电气化水平。持续开展散煤治理，加大民用散煤清洁</w:t>
      </w:r>
      <w:proofErr w:type="gramStart"/>
      <w:r w:rsidRPr="009026C9">
        <w:rPr>
          <w:rFonts w:ascii="仿宋_GB2312" w:eastAsia="仿宋_GB2312" w:hAnsi="微软雅黑" w:cs="宋体" w:hint="eastAsia"/>
          <w:color w:val="333333"/>
          <w:kern w:val="0"/>
          <w:sz w:val="32"/>
          <w:szCs w:val="32"/>
        </w:rPr>
        <w:t>化治理</w:t>
      </w:r>
      <w:proofErr w:type="gramEnd"/>
      <w:r w:rsidRPr="009026C9">
        <w:rPr>
          <w:rFonts w:ascii="仿宋_GB2312" w:eastAsia="仿宋_GB2312" w:hAnsi="微软雅黑" w:cs="宋体" w:hint="eastAsia"/>
          <w:color w:val="333333"/>
          <w:kern w:val="0"/>
          <w:sz w:val="32"/>
          <w:szCs w:val="32"/>
        </w:rPr>
        <w:t>力度，力争到</w:t>
      </w:r>
      <w:r w:rsidRPr="009026C9">
        <w:rPr>
          <w:rFonts w:ascii="微软雅黑" w:eastAsia="微软雅黑" w:hAnsi="微软雅黑" w:cs="宋体" w:hint="eastAsia"/>
          <w:color w:val="333333"/>
          <w:kern w:val="0"/>
          <w:sz w:val="32"/>
          <w:szCs w:val="32"/>
        </w:rPr>
        <w:t>2025</w:t>
      </w:r>
      <w:r w:rsidRPr="009026C9">
        <w:rPr>
          <w:rFonts w:ascii="仿宋_GB2312" w:eastAsia="仿宋_GB2312" w:hAnsi="微软雅黑" w:cs="宋体" w:hint="eastAsia"/>
          <w:color w:val="333333"/>
          <w:kern w:val="0"/>
          <w:sz w:val="32"/>
          <w:szCs w:val="32"/>
        </w:rPr>
        <w:t>年全市平原地区散煤实现“清零”。</w:t>
      </w:r>
    </w:p>
    <w:tbl>
      <w:tblPr>
        <w:tblW w:w="8789" w:type="dxa"/>
        <w:jc w:val="center"/>
        <w:tblCellMar>
          <w:left w:w="0" w:type="dxa"/>
          <w:right w:w="0" w:type="dxa"/>
        </w:tblCellMar>
        <w:tblLook w:val="04A0" w:firstRow="1" w:lastRow="0" w:firstColumn="1" w:lastColumn="0" w:noHBand="0" w:noVBand="1"/>
      </w:tblPr>
      <w:tblGrid>
        <w:gridCol w:w="8789"/>
      </w:tblGrid>
      <w:tr w:rsidR="009026C9" w:rsidRPr="009026C9" w:rsidTr="009026C9">
        <w:trPr>
          <w:trHeight w:val="624"/>
          <w:jc w:val="center"/>
        </w:trPr>
        <w:tc>
          <w:tcPr>
            <w:tcW w:w="878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jc w:val="center"/>
              <w:rPr>
                <w:rFonts w:ascii="Calibri" w:eastAsia="宋体" w:hAnsi="Calibri" w:cs="Calibri" w:hint="eastAsia"/>
                <w:kern w:val="0"/>
                <w:sz w:val="32"/>
                <w:szCs w:val="32"/>
              </w:rPr>
            </w:pPr>
            <w:r w:rsidRPr="009026C9">
              <w:rPr>
                <w:rFonts w:ascii="黑体" w:eastAsia="黑体" w:hAnsi="黑体" w:cs="Calibri" w:hint="eastAsia"/>
                <w:kern w:val="0"/>
                <w:sz w:val="24"/>
                <w:szCs w:val="24"/>
              </w:rPr>
              <w:t>专栏</w:t>
            </w:r>
            <w:r w:rsidRPr="009026C9">
              <w:rPr>
                <w:rFonts w:ascii="Calibri" w:eastAsia="宋体" w:hAnsi="Calibri" w:cs="Calibri"/>
                <w:kern w:val="0"/>
                <w:sz w:val="32"/>
                <w:szCs w:val="32"/>
              </w:rPr>
              <w:t>6</w:t>
            </w:r>
            <w:r w:rsidRPr="009026C9">
              <w:rPr>
                <w:rFonts w:ascii="黑体" w:eastAsia="黑体" w:hAnsi="黑体" w:cs="Calibri" w:hint="eastAsia"/>
                <w:kern w:val="0"/>
                <w:sz w:val="24"/>
                <w:szCs w:val="24"/>
              </w:rPr>
              <w:t>：能源消费清洁低碳转型重大工程</w:t>
            </w:r>
          </w:p>
        </w:tc>
      </w:tr>
      <w:tr w:rsidR="009026C9" w:rsidRPr="009026C9" w:rsidTr="009026C9">
        <w:trPr>
          <w:trHeight w:val="3100"/>
          <w:jc w:val="center"/>
        </w:trPr>
        <w:tc>
          <w:tcPr>
            <w:tcW w:w="878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新能源汽车推广工程：</w:t>
            </w:r>
            <w:r w:rsidRPr="009026C9">
              <w:rPr>
                <w:rFonts w:ascii="宋体" w:eastAsia="宋体" w:hAnsi="宋体" w:cs="Calibri" w:hint="eastAsia"/>
                <w:kern w:val="0"/>
                <w:szCs w:val="21"/>
              </w:rPr>
              <w:t>推动公务用车、城市公交、物流配送、市政环卫、出租车等车辆新能源化；推动建设云台山景区氢燃料电池旅游观光巴士等示范线路。</w:t>
            </w:r>
          </w:p>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供热（气）改造工程：</w:t>
            </w:r>
            <w:r w:rsidRPr="009026C9">
              <w:rPr>
                <w:rFonts w:ascii="宋体" w:eastAsia="宋体" w:hAnsi="宋体" w:cs="Calibri" w:hint="eastAsia"/>
                <w:kern w:val="0"/>
                <w:szCs w:val="21"/>
              </w:rPr>
              <w:t>推进示范区地热供暖（冷）项目；推动孟州市、温县产业集聚区等集中供热项目建设；推动建设焦作电厂—中铝中州铝业供热管道、东部静脉产业园垃圾发电厂余热管道等项目。</w:t>
            </w:r>
          </w:p>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农村电气化水平提升工程：</w:t>
            </w:r>
            <w:r w:rsidRPr="009026C9">
              <w:rPr>
                <w:rFonts w:ascii="宋体" w:eastAsia="宋体" w:hAnsi="宋体" w:cs="Calibri" w:hint="eastAsia"/>
                <w:kern w:val="0"/>
                <w:szCs w:val="21"/>
              </w:rPr>
              <w:t>重点聚焦特色小镇、农家院、乡村民宿、休闲观光园区等，大力实施电能替代。到</w:t>
            </w:r>
            <w:r w:rsidRPr="009026C9">
              <w:rPr>
                <w:rFonts w:ascii="Calibri" w:eastAsia="宋体" w:hAnsi="Calibri" w:cs="Calibri"/>
                <w:kern w:val="0"/>
                <w:sz w:val="32"/>
                <w:szCs w:val="32"/>
              </w:rPr>
              <w:t>2025</w:t>
            </w:r>
            <w:r w:rsidRPr="009026C9">
              <w:rPr>
                <w:rFonts w:ascii="宋体" w:eastAsia="宋体" w:hAnsi="宋体" w:cs="Calibri" w:hint="eastAsia"/>
                <w:kern w:val="0"/>
                <w:szCs w:val="21"/>
              </w:rPr>
              <w:t>年，实现焦作市农村生态旅游全电气化。</w:t>
            </w:r>
          </w:p>
        </w:tc>
      </w:tr>
    </w:tbl>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bookmarkStart w:id="20" w:name="_Toc99732309"/>
      <w:bookmarkEnd w:id="20"/>
      <w:r w:rsidRPr="009026C9">
        <w:rPr>
          <w:rFonts w:ascii="黑体" w:eastAsia="黑体" w:hAnsi="黑体" w:cs="宋体" w:hint="eastAsia"/>
          <w:color w:val="333333"/>
          <w:kern w:val="0"/>
          <w:sz w:val="32"/>
          <w:szCs w:val="32"/>
        </w:rPr>
        <w:t>六、强化能源技术创新驱动</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充分发挥能源科技创新的驱动力，统筹能源技术科技攻关，推进科技示范工程建设，实现能源数字化与智能化转型升级。</w:t>
      </w:r>
    </w:p>
    <w:p w:rsidR="009026C9" w:rsidRPr="009026C9" w:rsidRDefault="009026C9" w:rsidP="009026C9">
      <w:pPr>
        <w:widowControl/>
        <w:shd w:val="clear" w:color="auto" w:fill="FFFFFF"/>
        <w:spacing w:line="579" w:lineRule="atLeast"/>
        <w:ind w:firstLine="632"/>
        <w:rPr>
          <w:rFonts w:ascii="Calibri" w:eastAsia="微软雅黑" w:hAnsi="Calibri" w:cs="Calibri" w:hint="eastAsia"/>
          <w:color w:val="333333"/>
          <w:kern w:val="0"/>
          <w:sz w:val="32"/>
          <w:szCs w:val="32"/>
        </w:rPr>
      </w:pPr>
      <w:bookmarkStart w:id="21" w:name="_Toc99732310"/>
      <w:bookmarkEnd w:id="21"/>
      <w:r w:rsidRPr="009026C9">
        <w:rPr>
          <w:rFonts w:ascii="楷体_GB2312" w:eastAsia="楷体_GB2312" w:hAnsi="Calibri" w:cs="Calibri" w:hint="eastAsia"/>
          <w:color w:val="333333"/>
          <w:kern w:val="0"/>
          <w:sz w:val="32"/>
          <w:szCs w:val="32"/>
        </w:rPr>
        <w:t>（一）推动能源供应智慧化升级。</w:t>
      </w:r>
    </w:p>
    <w:p w:rsidR="009026C9" w:rsidRPr="009026C9" w:rsidRDefault="009026C9" w:rsidP="009026C9">
      <w:pPr>
        <w:widowControl/>
        <w:shd w:val="clear" w:color="auto" w:fill="FFFFFF"/>
        <w:spacing w:line="579" w:lineRule="atLeast"/>
        <w:ind w:firstLine="640"/>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推进煤炭行业智能化建设。有序推进互联网、大数据、人工智能与煤炭工业深度融合，建设数字矿山和智能化煤矿，实现</w:t>
      </w:r>
      <w:r w:rsidRPr="009026C9">
        <w:rPr>
          <w:rFonts w:ascii="仿宋_GB2312" w:eastAsia="仿宋_GB2312" w:hAnsi="Calibri" w:cs="Calibri"/>
          <w:color w:val="333333"/>
          <w:kern w:val="0"/>
          <w:sz w:val="32"/>
          <w:szCs w:val="32"/>
        </w:rPr>
        <w:t>开采、洗选、生态保护、安全生产等全过程智能化</w:t>
      </w:r>
      <w:r w:rsidRPr="009026C9">
        <w:rPr>
          <w:rFonts w:ascii="仿宋_GB2312" w:eastAsia="仿宋_GB2312" w:hAnsi="Calibri" w:cs="Calibri" w:hint="eastAsia"/>
          <w:color w:val="333333"/>
          <w:kern w:val="0"/>
          <w:sz w:val="32"/>
          <w:szCs w:val="32"/>
        </w:rPr>
        <w:t>。强化煤矿智能装备技术攻关，持续推进机械化换人、自动化减人，引导煤炭企业加快煤矿机器人研发应用，打造</w:t>
      </w:r>
      <w:r w:rsidRPr="009026C9">
        <w:rPr>
          <w:rFonts w:ascii="仿宋_GB2312" w:eastAsia="仿宋_GB2312" w:hAnsi="Calibri" w:cs="Calibri"/>
          <w:color w:val="333333"/>
          <w:kern w:val="0"/>
          <w:sz w:val="32"/>
          <w:szCs w:val="32"/>
        </w:rPr>
        <w:t>煤矿完整</w:t>
      </w:r>
      <w:r w:rsidRPr="009026C9">
        <w:rPr>
          <w:rFonts w:ascii="仿宋_GB2312" w:eastAsia="仿宋_GB2312" w:hAnsi="Calibri" w:cs="Calibri"/>
          <w:color w:val="333333"/>
          <w:kern w:val="0"/>
          <w:sz w:val="32"/>
          <w:szCs w:val="32"/>
        </w:rPr>
        <w:lastRenderedPageBreak/>
        <w:t>智慧系统、全面智能运行、科学绿色开发的全产业</w:t>
      </w:r>
      <w:proofErr w:type="gramStart"/>
      <w:r w:rsidRPr="009026C9">
        <w:rPr>
          <w:rFonts w:ascii="仿宋_GB2312" w:eastAsia="仿宋_GB2312" w:hAnsi="Calibri" w:cs="Calibri"/>
          <w:color w:val="333333"/>
          <w:kern w:val="0"/>
          <w:sz w:val="32"/>
          <w:szCs w:val="32"/>
        </w:rPr>
        <w:t>链运行</w:t>
      </w:r>
      <w:proofErr w:type="gramEnd"/>
      <w:r w:rsidRPr="009026C9">
        <w:rPr>
          <w:rFonts w:ascii="仿宋_GB2312" w:eastAsia="仿宋_GB2312" w:hAnsi="Calibri" w:cs="Calibri"/>
          <w:color w:val="333333"/>
          <w:kern w:val="0"/>
          <w:sz w:val="32"/>
          <w:szCs w:val="32"/>
        </w:rPr>
        <w:t>新模式。</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32"/>
          <w:szCs w:val="32"/>
        </w:rPr>
      </w:pPr>
      <w:r w:rsidRPr="009026C9">
        <w:rPr>
          <w:rFonts w:ascii="仿宋_GB2312" w:eastAsia="仿宋_GB2312" w:hAnsi="微软雅黑" w:cs="宋体" w:hint="eastAsia"/>
          <w:color w:val="333333"/>
          <w:kern w:val="0"/>
          <w:sz w:val="32"/>
          <w:szCs w:val="32"/>
        </w:rPr>
        <w:t>着力驱动</w:t>
      </w:r>
      <w:proofErr w:type="gramStart"/>
      <w:r w:rsidRPr="009026C9">
        <w:rPr>
          <w:rFonts w:ascii="仿宋_GB2312" w:eastAsia="仿宋_GB2312" w:hAnsi="微软雅黑" w:cs="宋体" w:hint="eastAsia"/>
          <w:color w:val="333333"/>
          <w:kern w:val="0"/>
          <w:sz w:val="32"/>
          <w:szCs w:val="32"/>
        </w:rPr>
        <w:t>电网数智提升</w:t>
      </w:r>
      <w:proofErr w:type="gramEnd"/>
      <w:r w:rsidRPr="009026C9">
        <w:rPr>
          <w:rFonts w:ascii="仿宋_GB2312" w:eastAsia="仿宋_GB2312" w:hAnsi="微软雅黑" w:cs="宋体" w:hint="eastAsia"/>
          <w:color w:val="333333"/>
          <w:kern w:val="0"/>
          <w:sz w:val="32"/>
          <w:szCs w:val="32"/>
        </w:rPr>
        <w:t>。加快“大云物移智链”技术在电网中的融合创新与集成应用，不断提升电网技术装备水平、调度管理水平和网络安全防护水平，实现电网运行管控数字化、智能化、智慧化转型。持续开展智能变电站和配电自动化建设，拓展智能终端应用范围，广泛应用在线监测、智能巡检及新型带电检测技术，到</w:t>
      </w:r>
      <w:r w:rsidRPr="009026C9">
        <w:rPr>
          <w:rFonts w:ascii="微软雅黑" w:eastAsia="微软雅黑" w:hAnsi="微软雅黑" w:cs="宋体" w:hint="eastAsia"/>
          <w:color w:val="333333"/>
          <w:kern w:val="0"/>
          <w:sz w:val="32"/>
          <w:szCs w:val="32"/>
        </w:rPr>
        <w:t>2025</w:t>
      </w:r>
      <w:r w:rsidRPr="009026C9">
        <w:rPr>
          <w:rFonts w:ascii="仿宋_GB2312" w:eastAsia="仿宋_GB2312" w:hAnsi="微软雅黑" w:cs="宋体" w:hint="eastAsia"/>
          <w:color w:val="333333"/>
          <w:kern w:val="0"/>
          <w:sz w:val="32"/>
          <w:szCs w:val="32"/>
        </w:rPr>
        <w:t>年配电自动化覆盖率达到</w:t>
      </w:r>
      <w:r w:rsidRPr="009026C9">
        <w:rPr>
          <w:rFonts w:ascii="微软雅黑" w:eastAsia="微软雅黑" w:hAnsi="微软雅黑" w:cs="宋体" w:hint="eastAsia"/>
          <w:color w:val="333333"/>
          <w:kern w:val="0"/>
          <w:sz w:val="32"/>
          <w:szCs w:val="32"/>
        </w:rPr>
        <w:t>100</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微软雅黑" w:cs="宋体" w:hint="eastAsia"/>
          <w:color w:val="333333"/>
          <w:kern w:val="0"/>
          <w:sz w:val="32"/>
          <w:szCs w:val="32"/>
        </w:rPr>
        <w:t>。</w:t>
      </w:r>
    </w:p>
    <w:p w:rsidR="009026C9" w:rsidRPr="009026C9" w:rsidRDefault="009026C9" w:rsidP="009026C9">
      <w:pPr>
        <w:widowControl/>
        <w:shd w:val="clear" w:color="auto" w:fill="FFFFFF"/>
        <w:spacing w:line="579" w:lineRule="atLeast"/>
        <w:ind w:firstLine="640"/>
        <w:rPr>
          <w:rFonts w:ascii="Calibri" w:eastAsia="微软雅黑" w:hAnsi="Calibri" w:cs="Calibri" w:hint="eastAsia"/>
          <w:color w:val="333333"/>
          <w:kern w:val="0"/>
          <w:sz w:val="32"/>
          <w:szCs w:val="32"/>
        </w:rPr>
      </w:pPr>
      <w:r w:rsidRPr="009026C9">
        <w:rPr>
          <w:rFonts w:ascii="仿宋_GB2312" w:eastAsia="仿宋_GB2312" w:hAnsi="Calibri" w:cs="Calibri" w:hint="eastAsia"/>
          <w:color w:val="333333"/>
          <w:kern w:val="0"/>
          <w:sz w:val="32"/>
          <w:szCs w:val="32"/>
        </w:rPr>
        <w:t>提升油气管道智能化水平。加快大数据、</w:t>
      </w:r>
      <w:r w:rsidRPr="009026C9">
        <w:rPr>
          <w:rFonts w:ascii="Calibri" w:eastAsia="微软雅黑" w:hAnsi="Calibri" w:cs="Calibri"/>
          <w:color w:val="333333"/>
          <w:kern w:val="0"/>
          <w:sz w:val="32"/>
          <w:szCs w:val="32"/>
        </w:rPr>
        <w:t>5G</w:t>
      </w:r>
      <w:r w:rsidRPr="009026C9">
        <w:rPr>
          <w:rFonts w:ascii="仿宋_GB2312" w:eastAsia="仿宋_GB2312" w:hAnsi="Calibri" w:cs="Calibri" w:hint="eastAsia"/>
          <w:color w:val="333333"/>
          <w:kern w:val="0"/>
          <w:sz w:val="32"/>
          <w:szCs w:val="32"/>
        </w:rPr>
        <w:t>、人工智能等技术在油气管道管理、维护中的推广应用，积极推进“一线一策”智能化管理运维，推动数据采集与存储平台建设，全面提升管道管理数字化水平。充实完善应急救援智能装备器材，全面提高油气泄漏检测、堵漏、灭火、</w:t>
      </w:r>
      <w:proofErr w:type="gramStart"/>
      <w:r w:rsidRPr="009026C9">
        <w:rPr>
          <w:rFonts w:ascii="仿宋_GB2312" w:eastAsia="仿宋_GB2312" w:hAnsi="Calibri" w:cs="Calibri" w:hint="eastAsia"/>
          <w:color w:val="333333"/>
          <w:kern w:val="0"/>
          <w:sz w:val="32"/>
          <w:szCs w:val="32"/>
        </w:rPr>
        <w:t>防爆消等应急</w:t>
      </w:r>
      <w:proofErr w:type="gramEnd"/>
      <w:r w:rsidRPr="009026C9">
        <w:rPr>
          <w:rFonts w:ascii="仿宋_GB2312" w:eastAsia="仿宋_GB2312" w:hAnsi="Calibri" w:cs="Calibri" w:hint="eastAsia"/>
          <w:color w:val="333333"/>
          <w:kern w:val="0"/>
          <w:sz w:val="32"/>
          <w:szCs w:val="32"/>
        </w:rPr>
        <w:t>处置能力。</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构建能源互联示范平台。积极构建能源监控、能源分析、能源管理、能源服务、能源交易、能源生态“六位一体”的能源互联网综合示范平台，实现能源数据全方位智能化管理。鼓励企业用户安装用能在线监测与采集系统，推动居民用户安装非侵入式用电采集装置，实现能耗双控与碳排放双控的有效</w:t>
      </w:r>
      <w:r w:rsidRPr="009026C9">
        <w:rPr>
          <w:rFonts w:ascii="仿宋_GB2312" w:eastAsia="仿宋_GB2312" w:hAnsi="Calibri" w:cs="Calibri"/>
          <w:color w:val="333333"/>
          <w:kern w:val="0"/>
          <w:sz w:val="32"/>
          <w:szCs w:val="32"/>
        </w:rPr>
        <w:t>管理</w:t>
      </w:r>
      <w:r w:rsidRPr="009026C9">
        <w:rPr>
          <w:rFonts w:ascii="仿宋_GB2312" w:eastAsia="仿宋_GB2312" w:hAnsi="Calibri" w:cs="Calibri" w:hint="eastAsia"/>
          <w:color w:val="333333"/>
          <w:kern w:val="0"/>
          <w:sz w:val="32"/>
          <w:szCs w:val="32"/>
        </w:rPr>
        <w:t>，形成能源互联与现代能源体系融合发展的新模式。</w:t>
      </w:r>
    </w:p>
    <w:tbl>
      <w:tblPr>
        <w:tblW w:w="8780" w:type="dxa"/>
        <w:jc w:val="center"/>
        <w:tblCellMar>
          <w:left w:w="0" w:type="dxa"/>
          <w:right w:w="0" w:type="dxa"/>
        </w:tblCellMar>
        <w:tblLook w:val="04A0" w:firstRow="1" w:lastRow="0" w:firstColumn="1" w:lastColumn="0" w:noHBand="0" w:noVBand="1"/>
      </w:tblPr>
      <w:tblGrid>
        <w:gridCol w:w="8780"/>
      </w:tblGrid>
      <w:tr w:rsidR="009026C9" w:rsidRPr="009026C9" w:rsidTr="009026C9">
        <w:trPr>
          <w:trHeight w:val="624"/>
          <w:jc w:val="center"/>
        </w:trPr>
        <w:tc>
          <w:tcPr>
            <w:tcW w:w="878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jc w:val="center"/>
              <w:rPr>
                <w:rFonts w:ascii="Calibri" w:eastAsia="宋体" w:hAnsi="Calibri" w:cs="Calibri"/>
                <w:kern w:val="0"/>
                <w:sz w:val="32"/>
                <w:szCs w:val="32"/>
              </w:rPr>
            </w:pPr>
            <w:r w:rsidRPr="009026C9">
              <w:rPr>
                <w:rFonts w:ascii="黑体" w:eastAsia="黑体" w:hAnsi="黑体" w:cs="Calibri" w:hint="eastAsia"/>
                <w:kern w:val="0"/>
                <w:sz w:val="24"/>
                <w:szCs w:val="24"/>
              </w:rPr>
              <w:t>专栏</w:t>
            </w:r>
            <w:r w:rsidRPr="009026C9">
              <w:rPr>
                <w:rFonts w:ascii="Calibri" w:eastAsia="宋体" w:hAnsi="Calibri" w:cs="Calibri"/>
                <w:kern w:val="0"/>
                <w:sz w:val="32"/>
                <w:szCs w:val="32"/>
              </w:rPr>
              <w:t>7</w:t>
            </w:r>
            <w:r w:rsidRPr="009026C9">
              <w:rPr>
                <w:rFonts w:ascii="黑体" w:eastAsia="黑体" w:hAnsi="黑体" w:cs="Calibri" w:hint="eastAsia"/>
                <w:kern w:val="0"/>
                <w:sz w:val="24"/>
                <w:szCs w:val="24"/>
              </w:rPr>
              <w:t>：能源智慧化升级重大工程</w:t>
            </w:r>
          </w:p>
        </w:tc>
      </w:tr>
      <w:tr w:rsidR="009026C9" w:rsidRPr="009026C9" w:rsidTr="009026C9">
        <w:trPr>
          <w:trHeight w:val="5694"/>
          <w:jc w:val="center"/>
        </w:trPr>
        <w:tc>
          <w:tcPr>
            <w:tcW w:w="8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lastRenderedPageBreak/>
              <w:t>智能煤矿工程：</w:t>
            </w:r>
            <w:r w:rsidRPr="009026C9">
              <w:rPr>
                <w:rFonts w:ascii="宋体" w:eastAsia="宋体" w:hAnsi="宋体" w:cs="Calibri" w:hint="eastAsia"/>
                <w:kern w:val="0"/>
                <w:szCs w:val="21"/>
              </w:rPr>
              <w:t>开展煤矿智能开采技术与装备、煤矿重大灾害及粉尘智能监控预警与防控技术研发，建设焦作矿区智能化矿山装备和化工装备、矿井智能化综合采掘设备制造项目。</w:t>
            </w:r>
          </w:p>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加强输电线路智能</w:t>
            </w:r>
            <w:proofErr w:type="gramStart"/>
            <w:r w:rsidRPr="009026C9">
              <w:rPr>
                <w:rFonts w:ascii="楷体" w:eastAsia="楷体" w:hAnsi="楷体" w:cs="Calibri" w:hint="eastAsia"/>
                <w:kern w:val="0"/>
                <w:szCs w:val="21"/>
              </w:rPr>
              <w:t>运检技术</w:t>
            </w:r>
            <w:proofErr w:type="gramEnd"/>
            <w:r w:rsidRPr="009026C9">
              <w:rPr>
                <w:rFonts w:ascii="楷体" w:eastAsia="楷体" w:hAnsi="楷体" w:cs="Calibri" w:hint="eastAsia"/>
                <w:kern w:val="0"/>
                <w:szCs w:val="21"/>
              </w:rPr>
              <w:t>应用：</w:t>
            </w:r>
            <w:r w:rsidRPr="009026C9">
              <w:rPr>
                <w:rFonts w:ascii="宋体" w:eastAsia="宋体" w:hAnsi="宋体" w:cs="Calibri" w:hint="eastAsia"/>
                <w:kern w:val="0"/>
                <w:szCs w:val="21"/>
              </w:rPr>
              <w:t>持续加大通道可视化建设力度，实现</w:t>
            </w:r>
            <w:r w:rsidRPr="009026C9">
              <w:rPr>
                <w:rFonts w:ascii="Calibri" w:eastAsia="宋体" w:hAnsi="Calibri" w:cs="Calibri"/>
                <w:kern w:val="0"/>
                <w:sz w:val="32"/>
                <w:szCs w:val="32"/>
              </w:rPr>
              <w:t>220</w:t>
            </w:r>
            <w:r w:rsidRPr="009026C9">
              <w:rPr>
                <w:rFonts w:ascii="宋体" w:eastAsia="宋体" w:hAnsi="宋体" w:cs="Calibri" w:hint="eastAsia"/>
                <w:kern w:val="0"/>
                <w:szCs w:val="21"/>
              </w:rPr>
              <w:t>千伏及以上重要跨越、人口密集区、外破高风险区、二级及以上舞动区等可视化全覆盖；建设智慧线路平台，补充先进监测装置，实现线路智慧化管控。加大无人机自主巡检、影像自动识别、输电巡检机器人等技术（装备）应用和推广。</w:t>
            </w:r>
          </w:p>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配电自动化建设工程：</w:t>
            </w:r>
            <w:r w:rsidRPr="009026C9">
              <w:rPr>
                <w:rFonts w:ascii="宋体" w:eastAsia="宋体" w:hAnsi="宋体" w:cs="Calibri" w:hint="eastAsia"/>
                <w:kern w:val="0"/>
                <w:szCs w:val="21"/>
              </w:rPr>
              <w:t>重点开展焦作市区和县城区域配电自动化建设，并逐步推广至其他区域。到</w:t>
            </w:r>
            <w:r w:rsidRPr="009026C9">
              <w:rPr>
                <w:rFonts w:ascii="Calibri" w:eastAsia="宋体" w:hAnsi="Calibri" w:cs="Calibri"/>
                <w:kern w:val="0"/>
                <w:sz w:val="32"/>
                <w:szCs w:val="32"/>
              </w:rPr>
              <w:t>2025</w:t>
            </w:r>
            <w:r w:rsidRPr="009026C9">
              <w:rPr>
                <w:rFonts w:ascii="宋体" w:eastAsia="宋体" w:hAnsi="宋体" w:cs="Calibri" w:hint="eastAsia"/>
                <w:kern w:val="0"/>
                <w:szCs w:val="21"/>
              </w:rPr>
              <w:t>年，实现全市配电自动化全覆盖。</w:t>
            </w:r>
          </w:p>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变电站集控站升级完善：</w:t>
            </w:r>
            <w:r w:rsidRPr="009026C9">
              <w:rPr>
                <w:rFonts w:ascii="宋体" w:eastAsia="宋体" w:hAnsi="宋体" w:cs="Calibri" w:hint="eastAsia"/>
                <w:kern w:val="0"/>
                <w:szCs w:val="21"/>
              </w:rPr>
              <w:t>加快变电集控站主设备调控终端延伸和变电设备集中监控系统建设，优先开展主辅设备监控系统建设，变电站视频和辅助设备</w:t>
            </w:r>
            <w:proofErr w:type="gramStart"/>
            <w:r w:rsidRPr="009026C9">
              <w:rPr>
                <w:rFonts w:ascii="宋体" w:eastAsia="宋体" w:hAnsi="宋体" w:cs="Calibri" w:hint="eastAsia"/>
                <w:kern w:val="0"/>
                <w:szCs w:val="21"/>
              </w:rPr>
              <w:t>完善随</w:t>
            </w:r>
            <w:proofErr w:type="gramEnd"/>
            <w:r w:rsidRPr="009026C9">
              <w:rPr>
                <w:rFonts w:ascii="宋体" w:eastAsia="宋体" w:hAnsi="宋体" w:cs="Calibri" w:hint="eastAsia"/>
                <w:kern w:val="0"/>
                <w:szCs w:val="21"/>
              </w:rPr>
              <w:t>变电站改造逐步推进，提升变电设备监控质量。</w:t>
            </w:r>
          </w:p>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电力大数据创新应用示范项目：</w:t>
            </w:r>
            <w:r w:rsidRPr="009026C9">
              <w:rPr>
                <w:rFonts w:ascii="宋体" w:eastAsia="宋体" w:hAnsi="宋体" w:cs="Calibri" w:hint="eastAsia"/>
                <w:kern w:val="0"/>
                <w:szCs w:val="21"/>
              </w:rPr>
              <w:t>依托河南省能源大数据中心，加快基于互联网、分级分层的能源分析预警平台以及风电、光伏发电等能源大数据运营平台的实践应用，提升全市电力系统运行分析管控能力。</w:t>
            </w:r>
          </w:p>
        </w:tc>
      </w:tr>
    </w:tbl>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22" w:name="_Toc99732311"/>
      <w:bookmarkEnd w:id="22"/>
      <w:r w:rsidRPr="009026C9">
        <w:rPr>
          <w:rFonts w:ascii="楷体_GB2312" w:eastAsia="楷体_GB2312" w:hAnsi="Calibri" w:cs="Calibri" w:hint="eastAsia"/>
          <w:color w:val="333333"/>
          <w:kern w:val="0"/>
          <w:sz w:val="32"/>
          <w:szCs w:val="32"/>
        </w:rPr>
        <w:t>（二）加大能源技术研发与应用。</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加强氢能技术研发和商业模式探索。统筹推进制氢、储氢、运氢、加氢、燃料电池及整车构成产业发展，创建氢能源创新示范基地。因地制宜开展可再生能源制氢试点示范，积极引入生物制氢、光触媒制氢等前沿制氢技术，形成梯次制氢技术储备库。推动燃料电池、电解槽、储氢设备等核心设备开发。依托我市整车及汽车配件生产企业，重点研发氢气长管拖车、氢燃料电池重型卡车等项目，持续引进氢燃料电池物流车、环卫车等其他商用车生产项目，打造河南省氢燃料电池商用车生产基地。</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创建国家级氢燃料电池汽车检测中心。依托国家智能清洁能源汽车质量监督检验中心项目，加强与国家检测机构合</w:t>
      </w:r>
      <w:r w:rsidRPr="009026C9">
        <w:rPr>
          <w:rFonts w:ascii="仿宋_GB2312" w:eastAsia="仿宋_GB2312" w:hAnsi="Calibri" w:cs="Calibri" w:hint="eastAsia"/>
          <w:color w:val="333333"/>
          <w:kern w:val="0"/>
          <w:sz w:val="32"/>
          <w:szCs w:val="32"/>
        </w:rPr>
        <w:lastRenderedPageBreak/>
        <w:t>作，提升氢燃料电池汽车整车、氢燃料电池检测认证能力，打造集汽车整车及关键零部件认证、检测、校准、技术咨询等服务为一体的国家级第三</w:t>
      </w:r>
      <w:proofErr w:type="gramStart"/>
      <w:r w:rsidRPr="009026C9">
        <w:rPr>
          <w:rFonts w:ascii="仿宋_GB2312" w:eastAsia="仿宋_GB2312" w:hAnsi="Calibri" w:cs="Calibri" w:hint="eastAsia"/>
          <w:color w:val="333333"/>
          <w:kern w:val="0"/>
          <w:sz w:val="32"/>
          <w:szCs w:val="32"/>
        </w:rPr>
        <w:t>方服务</w:t>
      </w:r>
      <w:proofErr w:type="gramEnd"/>
      <w:r w:rsidRPr="009026C9">
        <w:rPr>
          <w:rFonts w:ascii="仿宋_GB2312" w:eastAsia="仿宋_GB2312" w:hAnsi="Calibri" w:cs="Calibri" w:hint="eastAsia"/>
          <w:color w:val="333333"/>
          <w:kern w:val="0"/>
          <w:sz w:val="32"/>
          <w:szCs w:val="32"/>
        </w:rPr>
        <w:t>机构。积极拓展氢燃料电池及整车检测认证业务，服务中原地区氢燃料电池汽车发展，打造国家级氢燃料电池汽车检测基地。</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推动锂电储能关键技术攻关。积极探索研究并力争攻克高比能动力电池正、负极材料、电池隔膜材料等关键技术，实现高安全性、高稳定性和高倍率充放电，达到循环性能好、使用寿命长，逐步形成纳米级磷酸</w:t>
      </w:r>
      <w:proofErr w:type="gramStart"/>
      <w:r w:rsidRPr="009026C9">
        <w:rPr>
          <w:rFonts w:ascii="仿宋_GB2312" w:eastAsia="仿宋_GB2312" w:hAnsi="Calibri" w:cs="Calibri" w:hint="eastAsia"/>
          <w:color w:val="333333"/>
          <w:kern w:val="0"/>
          <w:sz w:val="32"/>
          <w:szCs w:val="32"/>
        </w:rPr>
        <w:t>锂</w:t>
      </w:r>
      <w:proofErr w:type="gramEnd"/>
      <w:r w:rsidRPr="009026C9">
        <w:rPr>
          <w:rFonts w:ascii="仿宋_GB2312" w:eastAsia="仿宋_GB2312" w:hAnsi="Calibri" w:cs="Calibri" w:hint="eastAsia"/>
          <w:color w:val="333333"/>
          <w:kern w:val="0"/>
          <w:sz w:val="32"/>
          <w:szCs w:val="32"/>
        </w:rPr>
        <w:t>材料和微米级三元材料、隔膜材料规模化发展。开发满足储能应用需求的微米级、亚微米级磷酸</w:t>
      </w:r>
      <w:proofErr w:type="gramStart"/>
      <w:r w:rsidRPr="009026C9">
        <w:rPr>
          <w:rFonts w:ascii="仿宋_GB2312" w:eastAsia="仿宋_GB2312" w:hAnsi="Calibri" w:cs="Calibri" w:hint="eastAsia"/>
          <w:color w:val="333333"/>
          <w:kern w:val="0"/>
          <w:sz w:val="32"/>
          <w:szCs w:val="32"/>
        </w:rPr>
        <w:t>锂</w:t>
      </w:r>
      <w:proofErr w:type="gramEnd"/>
      <w:r w:rsidRPr="009026C9">
        <w:rPr>
          <w:rFonts w:ascii="仿宋_GB2312" w:eastAsia="仿宋_GB2312" w:hAnsi="Calibri" w:cs="Calibri" w:hint="eastAsia"/>
          <w:color w:val="333333"/>
          <w:kern w:val="0"/>
          <w:sz w:val="32"/>
          <w:szCs w:val="32"/>
        </w:rPr>
        <w:t>材料，大幅降低储能生产成本。</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23" w:name="_Toc99732312"/>
      <w:bookmarkEnd w:id="23"/>
      <w:r w:rsidRPr="009026C9">
        <w:rPr>
          <w:rFonts w:ascii="黑体" w:eastAsia="黑体" w:hAnsi="黑体" w:cs="Calibri" w:hint="eastAsia"/>
          <w:color w:val="333333"/>
          <w:kern w:val="0"/>
          <w:sz w:val="32"/>
          <w:szCs w:val="32"/>
        </w:rPr>
        <w:t>七、创新完善能源</w:t>
      </w:r>
      <w:proofErr w:type="gramStart"/>
      <w:r w:rsidRPr="009026C9">
        <w:rPr>
          <w:rFonts w:ascii="黑体" w:eastAsia="黑体" w:hAnsi="黑体" w:cs="Calibri" w:hint="eastAsia"/>
          <w:color w:val="333333"/>
          <w:kern w:val="0"/>
          <w:sz w:val="32"/>
          <w:szCs w:val="32"/>
        </w:rPr>
        <w:t>碳达峰碳</w:t>
      </w:r>
      <w:proofErr w:type="gramEnd"/>
      <w:r w:rsidRPr="009026C9">
        <w:rPr>
          <w:rFonts w:ascii="黑体" w:eastAsia="黑体" w:hAnsi="黑体" w:cs="Calibri" w:hint="eastAsia"/>
          <w:color w:val="333333"/>
          <w:kern w:val="0"/>
          <w:sz w:val="32"/>
          <w:szCs w:val="32"/>
        </w:rPr>
        <w:t>中和体制机制</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color w:val="333333"/>
          <w:kern w:val="0"/>
          <w:sz w:val="32"/>
          <w:szCs w:val="32"/>
        </w:rPr>
        <w:t>深化能源体制</w:t>
      </w:r>
      <w:r w:rsidRPr="009026C9">
        <w:rPr>
          <w:rFonts w:ascii="仿宋_GB2312" w:eastAsia="仿宋_GB2312" w:hAnsi="Calibri" w:cs="Calibri" w:hint="eastAsia"/>
          <w:color w:val="333333"/>
          <w:kern w:val="0"/>
          <w:sz w:val="32"/>
          <w:szCs w:val="32"/>
        </w:rPr>
        <w:t>机制</w:t>
      </w:r>
      <w:r w:rsidRPr="009026C9">
        <w:rPr>
          <w:rFonts w:ascii="仿宋_GB2312" w:eastAsia="仿宋_GB2312" w:hAnsi="Calibri" w:cs="Calibri"/>
          <w:color w:val="333333"/>
          <w:kern w:val="0"/>
          <w:sz w:val="32"/>
          <w:szCs w:val="32"/>
        </w:rPr>
        <w:t>改革</w:t>
      </w:r>
      <w:r w:rsidRPr="009026C9">
        <w:rPr>
          <w:rFonts w:ascii="仿宋_GB2312" w:eastAsia="仿宋_GB2312" w:hAnsi="Calibri" w:cs="Calibri" w:hint="eastAsia"/>
          <w:color w:val="333333"/>
          <w:kern w:val="0"/>
          <w:sz w:val="32"/>
          <w:szCs w:val="32"/>
        </w:rPr>
        <w:t>与创新，加快推进农村能源革命，</w:t>
      </w:r>
      <w:r w:rsidRPr="009026C9">
        <w:rPr>
          <w:rFonts w:ascii="仿宋_GB2312" w:eastAsia="仿宋_GB2312" w:hAnsi="Calibri" w:cs="Calibri"/>
          <w:color w:val="333333"/>
          <w:kern w:val="0"/>
          <w:sz w:val="32"/>
          <w:szCs w:val="32"/>
        </w:rPr>
        <w:t>为能源高质量发展和如期实现</w:t>
      </w:r>
      <w:proofErr w:type="gramStart"/>
      <w:r w:rsidRPr="009026C9">
        <w:rPr>
          <w:rFonts w:ascii="仿宋_GB2312" w:eastAsia="仿宋_GB2312" w:hAnsi="Calibri" w:cs="Calibri"/>
          <w:color w:val="333333"/>
          <w:kern w:val="0"/>
          <w:sz w:val="32"/>
          <w:szCs w:val="32"/>
        </w:rPr>
        <w:t>碳达峰碳</w:t>
      </w:r>
      <w:proofErr w:type="gramEnd"/>
      <w:r w:rsidRPr="009026C9">
        <w:rPr>
          <w:rFonts w:ascii="仿宋_GB2312" w:eastAsia="仿宋_GB2312" w:hAnsi="Calibri" w:cs="Calibri"/>
          <w:color w:val="333333"/>
          <w:kern w:val="0"/>
          <w:sz w:val="32"/>
          <w:szCs w:val="32"/>
        </w:rPr>
        <w:t>中和提供有力保障</w:t>
      </w:r>
      <w:r w:rsidRPr="009026C9">
        <w:rPr>
          <w:rFonts w:ascii="仿宋_GB2312" w:eastAsia="仿宋_GB2312" w:hAnsi="Calibri" w:cs="Calibri" w:hint="eastAsia"/>
          <w:color w:val="333333"/>
          <w:kern w:val="0"/>
          <w:sz w:val="32"/>
          <w:szCs w:val="32"/>
        </w:rPr>
        <w:t>。</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24" w:name="_Toc99732313"/>
      <w:bookmarkEnd w:id="24"/>
      <w:r w:rsidRPr="009026C9">
        <w:rPr>
          <w:rFonts w:ascii="楷体_GB2312" w:eastAsia="楷体_GB2312" w:hAnsi="Calibri" w:cs="Calibri" w:hint="eastAsia"/>
          <w:color w:val="333333"/>
          <w:kern w:val="0"/>
          <w:sz w:val="32"/>
          <w:szCs w:val="32"/>
        </w:rPr>
        <w:t>（一）落实能源领域体制改革。</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推进电力体制改革。严格执行分时和季节性电价政策，推动新能源发电有序参与电力市场交易。积极落实电力辅助服务市场建设有关要求，扩大辅助服务主体范围，完善辅助服务费用向用户侧疏导机制。加快推进焦作西部产业集聚区、沁阳产业</w:t>
      </w:r>
      <w:proofErr w:type="gramStart"/>
      <w:r w:rsidRPr="009026C9">
        <w:rPr>
          <w:rFonts w:ascii="仿宋_GB2312" w:eastAsia="仿宋_GB2312" w:hAnsi="微软雅黑" w:cs="宋体" w:hint="eastAsia"/>
          <w:color w:val="333333"/>
          <w:kern w:val="0"/>
          <w:sz w:val="32"/>
          <w:szCs w:val="32"/>
        </w:rPr>
        <w:t>集聚区沁北</w:t>
      </w:r>
      <w:proofErr w:type="gramEnd"/>
      <w:r w:rsidRPr="009026C9">
        <w:rPr>
          <w:rFonts w:ascii="仿宋_GB2312" w:eastAsia="仿宋_GB2312" w:hAnsi="微软雅黑" w:cs="宋体" w:hint="eastAsia"/>
          <w:color w:val="333333"/>
          <w:kern w:val="0"/>
          <w:sz w:val="32"/>
          <w:szCs w:val="32"/>
        </w:rPr>
        <w:t>园区、焦作矿区等增量配电业务改革试点建设，推动配售</w:t>
      </w:r>
      <w:proofErr w:type="gramStart"/>
      <w:r w:rsidRPr="009026C9">
        <w:rPr>
          <w:rFonts w:ascii="仿宋_GB2312" w:eastAsia="仿宋_GB2312" w:hAnsi="微软雅黑" w:cs="宋体" w:hint="eastAsia"/>
          <w:color w:val="333333"/>
          <w:kern w:val="0"/>
          <w:sz w:val="32"/>
          <w:szCs w:val="32"/>
        </w:rPr>
        <w:t>电业务</w:t>
      </w:r>
      <w:proofErr w:type="gramEnd"/>
      <w:r w:rsidRPr="009026C9">
        <w:rPr>
          <w:rFonts w:ascii="仿宋_GB2312" w:eastAsia="仿宋_GB2312" w:hAnsi="微软雅黑" w:cs="宋体" w:hint="eastAsia"/>
          <w:color w:val="333333"/>
          <w:kern w:val="0"/>
          <w:sz w:val="32"/>
          <w:szCs w:val="32"/>
        </w:rPr>
        <w:t>全面放开，引导鼓励大用户直接交易，提升配电网运营效率。</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lastRenderedPageBreak/>
        <w:t>落实油气体制改革。积极推动天然气市场主体整合，有序推进油气基础设施向第三方市场主体公平开放，鼓励多元投资主体共同参与建设。支持干线管道向市场延伸，</w:t>
      </w:r>
      <w:proofErr w:type="gramStart"/>
      <w:r w:rsidRPr="009026C9">
        <w:rPr>
          <w:rFonts w:ascii="仿宋_GB2312" w:eastAsia="仿宋_GB2312" w:hAnsi="微软雅黑" w:cs="宋体" w:hint="eastAsia"/>
          <w:color w:val="333333"/>
          <w:kern w:val="0"/>
          <w:sz w:val="32"/>
          <w:szCs w:val="32"/>
        </w:rPr>
        <w:t>鼓励城燃企业</w:t>
      </w:r>
      <w:proofErr w:type="gramEnd"/>
      <w:r w:rsidRPr="009026C9">
        <w:rPr>
          <w:rFonts w:ascii="仿宋_GB2312" w:eastAsia="仿宋_GB2312" w:hAnsi="微软雅黑" w:cs="宋体" w:hint="eastAsia"/>
          <w:color w:val="333333"/>
          <w:kern w:val="0"/>
          <w:sz w:val="32"/>
          <w:szCs w:val="32"/>
        </w:rPr>
        <w:t>、大用户与上游供气企业签订直供、直销合同，压减供气层级。落实储气调峰辅助服务市场机制、储气设施定价机制，有序推进天然气价格市场化改革，完善终端销售价格与采购成本联动机制，加强天然气输</w:t>
      </w:r>
      <w:proofErr w:type="gramStart"/>
      <w:r w:rsidRPr="009026C9">
        <w:rPr>
          <w:rFonts w:ascii="仿宋_GB2312" w:eastAsia="仿宋_GB2312" w:hAnsi="微软雅黑" w:cs="宋体" w:hint="eastAsia"/>
          <w:color w:val="333333"/>
          <w:kern w:val="0"/>
          <w:sz w:val="32"/>
          <w:szCs w:val="32"/>
        </w:rPr>
        <w:t>配价格</w:t>
      </w:r>
      <w:proofErr w:type="gramEnd"/>
      <w:r w:rsidRPr="009026C9">
        <w:rPr>
          <w:rFonts w:ascii="仿宋_GB2312" w:eastAsia="仿宋_GB2312" w:hAnsi="微软雅黑" w:cs="宋体" w:hint="eastAsia"/>
          <w:color w:val="333333"/>
          <w:kern w:val="0"/>
          <w:sz w:val="32"/>
          <w:szCs w:val="32"/>
        </w:rPr>
        <w:t>监管。</w:t>
      </w:r>
    </w:p>
    <w:tbl>
      <w:tblPr>
        <w:tblW w:w="8841" w:type="dxa"/>
        <w:jc w:val="center"/>
        <w:tblCellMar>
          <w:left w:w="0" w:type="dxa"/>
          <w:right w:w="0" w:type="dxa"/>
        </w:tblCellMar>
        <w:tblLook w:val="04A0" w:firstRow="1" w:lastRow="0" w:firstColumn="1" w:lastColumn="0" w:noHBand="0" w:noVBand="1"/>
      </w:tblPr>
      <w:tblGrid>
        <w:gridCol w:w="8841"/>
      </w:tblGrid>
      <w:tr w:rsidR="009026C9" w:rsidRPr="009026C9" w:rsidTr="009026C9">
        <w:trPr>
          <w:trHeight w:val="624"/>
          <w:jc w:val="center"/>
        </w:trPr>
        <w:tc>
          <w:tcPr>
            <w:tcW w:w="884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jc w:val="center"/>
              <w:rPr>
                <w:rFonts w:ascii="Calibri" w:eastAsia="宋体" w:hAnsi="Calibri" w:cs="Calibri" w:hint="eastAsia"/>
                <w:kern w:val="0"/>
                <w:sz w:val="32"/>
                <w:szCs w:val="32"/>
              </w:rPr>
            </w:pPr>
            <w:r w:rsidRPr="009026C9">
              <w:rPr>
                <w:rFonts w:ascii="黑体" w:eastAsia="黑体" w:hAnsi="黑体" w:cs="Calibri" w:hint="eastAsia"/>
                <w:kern w:val="0"/>
                <w:sz w:val="24"/>
                <w:szCs w:val="24"/>
              </w:rPr>
              <w:t>专栏</w:t>
            </w:r>
            <w:r w:rsidRPr="009026C9">
              <w:rPr>
                <w:rFonts w:ascii="Calibri" w:eastAsia="宋体" w:hAnsi="Calibri" w:cs="Calibri"/>
                <w:kern w:val="0"/>
                <w:sz w:val="32"/>
                <w:szCs w:val="32"/>
              </w:rPr>
              <w:t>8</w:t>
            </w:r>
            <w:r w:rsidRPr="009026C9">
              <w:rPr>
                <w:rFonts w:ascii="黑体" w:eastAsia="黑体" w:hAnsi="黑体" w:cs="Calibri" w:hint="eastAsia"/>
                <w:kern w:val="0"/>
                <w:sz w:val="24"/>
                <w:szCs w:val="24"/>
              </w:rPr>
              <w:t>：电力体制改革重大工程</w:t>
            </w:r>
          </w:p>
        </w:tc>
      </w:tr>
      <w:tr w:rsidR="009026C9" w:rsidRPr="009026C9" w:rsidTr="009026C9">
        <w:trPr>
          <w:trHeight w:val="1365"/>
          <w:jc w:val="center"/>
        </w:trPr>
        <w:tc>
          <w:tcPr>
            <w:tcW w:w="8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扩大市场化交易：</w:t>
            </w:r>
            <w:r w:rsidRPr="009026C9">
              <w:rPr>
                <w:rFonts w:ascii="宋体" w:eastAsia="宋体" w:hAnsi="宋体" w:cs="Calibri" w:hint="eastAsia"/>
                <w:kern w:val="0"/>
                <w:szCs w:val="21"/>
              </w:rPr>
              <w:t>推动全市所有具备市场主体资格的工商业用户参与电力市场化交易。</w:t>
            </w:r>
          </w:p>
          <w:p w:rsidR="009026C9" w:rsidRPr="009026C9" w:rsidRDefault="009026C9" w:rsidP="009026C9">
            <w:pPr>
              <w:widowControl/>
              <w:spacing w:line="400" w:lineRule="atLeast"/>
              <w:ind w:firstLine="412"/>
              <w:rPr>
                <w:rFonts w:ascii="Calibri" w:eastAsia="宋体" w:hAnsi="Calibri" w:cs="Calibri"/>
                <w:kern w:val="0"/>
                <w:sz w:val="32"/>
                <w:szCs w:val="32"/>
              </w:rPr>
            </w:pPr>
            <w:r w:rsidRPr="009026C9">
              <w:rPr>
                <w:rFonts w:ascii="楷体" w:eastAsia="楷体" w:hAnsi="楷体" w:cs="Calibri" w:hint="eastAsia"/>
                <w:kern w:val="0"/>
                <w:szCs w:val="21"/>
              </w:rPr>
              <w:t>增量</w:t>
            </w:r>
            <w:proofErr w:type="gramStart"/>
            <w:r w:rsidRPr="009026C9">
              <w:rPr>
                <w:rFonts w:ascii="楷体" w:eastAsia="楷体" w:hAnsi="楷体" w:cs="Calibri" w:hint="eastAsia"/>
                <w:kern w:val="0"/>
                <w:szCs w:val="21"/>
              </w:rPr>
              <w:t>配电试点</w:t>
            </w:r>
            <w:proofErr w:type="gramEnd"/>
            <w:r w:rsidRPr="009026C9">
              <w:rPr>
                <w:rFonts w:ascii="楷体" w:eastAsia="楷体" w:hAnsi="楷体" w:cs="Calibri" w:hint="eastAsia"/>
                <w:kern w:val="0"/>
                <w:szCs w:val="21"/>
              </w:rPr>
              <w:t>项目：</w:t>
            </w:r>
            <w:r w:rsidRPr="009026C9">
              <w:rPr>
                <w:rFonts w:ascii="宋体" w:eastAsia="宋体" w:hAnsi="宋体" w:cs="Calibri" w:hint="eastAsia"/>
                <w:kern w:val="0"/>
                <w:szCs w:val="21"/>
              </w:rPr>
              <w:t>推进焦作西部产业集聚区、沁阳产业</w:t>
            </w:r>
            <w:proofErr w:type="gramStart"/>
            <w:r w:rsidRPr="009026C9">
              <w:rPr>
                <w:rFonts w:ascii="宋体" w:eastAsia="宋体" w:hAnsi="宋体" w:cs="Calibri" w:hint="eastAsia"/>
                <w:kern w:val="0"/>
                <w:szCs w:val="21"/>
              </w:rPr>
              <w:t>集聚区沁北</w:t>
            </w:r>
            <w:proofErr w:type="gramEnd"/>
            <w:r w:rsidRPr="009026C9">
              <w:rPr>
                <w:rFonts w:ascii="宋体" w:eastAsia="宋体" w:hAnsi="宋体" w:cs="Calibri" w:hint="eastAsia"/>
                <w:kern w:val="0"/>
                <w:szCs w:val="21"/>
              </w:rPr>
              <w:t>园区、焦作矿区等增量</w:t>
            </w:r>
            <w:proofErr w:type="gramStart"/>
            <w:r w:rsidRPr="009026C9">
              <w:rPr>
                <w:rFonts w:ascii="宋体" w:eastAsia="宋体" w:hAnsi="宋体" w:cs="Calibri" w:hint="eastAsia"/>
                <w:kern w:val="0"/>
                <w:szCs w:val="21"/>
              </w:rPr>
              <w:t>配电试点</w:t>
            </w:r>
            <w:proofErr w:type="gramEnd"/>
            <w:r w:rsidRPr="009026C9">
              <w:rPr>
                <w:rFonts w:ascii="宋体" w:eastAsia="宋体" w:hAnsi="宋体" w:cs="Calibri" w:hint="eastAsia"/>
                <w:kern w:val="0"/>
                <w:szCs w:val="21"/>
              </w:rPr>
              <w:t>项目建设。</w:t>
            </w:r>
          </w:p>
        </w:tc>
      </w:tr>
    </w:tbl>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25" w:name="_Toc99732314"/>
      <w:bookmarkEnd w:id="25"/>
      <w:r w:rsidRPr="009026C9">
        <w:rPr>
          <w:rFonts w:ascii="楷体_GB2312" w:eastAsia="楷体_GB2312" w:hAnsi="Calibri" w:cs="Calibri" w:hint="eastAsia"/>
          <w:color w:val="333333"/>
          <w:kern w:val="0"/>
          <w:sz w:val="32"/>
          <w:szCs w:val="32"/>
        </w:rPr>
        <w:t>（二）优化能源保障机制</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完善能耗强度管理制度。建立完善能源消费预算管理制度，落实固定资产投资项目节能审查。健全节能监察制度，加强事中事后监管。完善能耗“双控”考核制度，增加化石能源消费考核比重，将能源要素高质量配置、深度挖掘节能潜力等纳入考核范畴，推动能耗</w:t>
      </w:r>
      <w:proofErr w:type="gramStart"/>
      <w:r w:rsidRPr="009026C9">
        <w:rPr>
          <w:rFonts w:ascii="仿宋_GB2312" w:eastAsia="仿宋_GB2312" w:hAnsi="微软雅黑" w:cs="宋体" w:hint="eastAsia"/>
          <w:color w:val="333333"/>
          <w:kern w:val="0"/>
          <w:sz w:val="32"/>
          <w:szCs w:val="32"/>
        </w:rPr>
        <w:t>“双控”向碳排放</w:t>
      </w:r>
      <w:proofErr w:type="gramEnd"/>
      <w:r w:rsidRPr="009026C9">
        <w:rPr>
          <w:rFonts w:ascii="仿宋_GB2312" w:eastAsia="仿宋_GB2312" w:hAnsi="微软雅黑" w:cs="宋体" w:hint="eastAsia"/>
          <w:color w:val="333333"/>
          <w:kern w:val="0"/>
          <w:sz w:val="32"/>
          <w:szCs w:val="32"/>
        </w:rPr>
        <w:t>“双控”转变。</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优化能源监管模式。加强与上级能源部门沟通协调，创新大数据、互联网等信息化监管手段，确保省、市两级能源规划、政策和项目落地见效。建立能源市场主体信用评价制度，完善守信激励和失信惩戒机制。全面提升能源第三</w:t>
      </w:r>
      <w:proofErr w:type="gramStart"/>
      <w:r w:rsidRPr="009026C9">
        <w:rPr>
          <w:rFonts w:ascii="仿宋_GB2312" w:eastAsia="仿宋_GB2312" w:hAnsi="微软雅黑" w:cs="宋体" w:hint="eastAsia"/>
          <w:color w:val="333333"/>
          <w:kern w:val="0"/>
          <w:sz w:val="32"/>
          <w:szCs w:val="32"/>
        </w:rPr>
        <w:t>方服务</w:t>
      </w:r>
      <w:proofErr w:type="gramEnd"/>
      <w:r w:rsidRPr="009026C9">
        <w:rPr>
          <w:rFonts w:ascii="仿宋_GB2312" w:eastAsia="仿宋_GB2312" w:hAnsi="微软雅黑" w:cs="宋体" w:hint="eastAsia"/>
          <w:color w:val="333333"/>
          <w:kern w:val="0"/>
          <w:sz w:val="32"/>
          <w:szCs w:val="32"/>
        </w:rPr>
        <w:t>信息透明度和规范性，营造公平竞争的市场环境。健全能</w:t>
      </w:r>
      <w:r w:rsidRPr="009026C9">
        <w:rPr>
          <w:rFonts w:ascii="仿宋_GB2312" w:eastAsia="仿宋_GB2312" w:hAnsi="微软雅黑" w:cs="宋体" w:hint="eastAsia"/>
          <w:color w:val="333333"/>
          <w:kern w:val="0"/>
          <w:sz w:val="32"/>
          <w:szCs w:val="32"/>
        </w:rPr>
        <w:lastRenderedPageBreak/>
        <w:t>源监测预警应急机制，加强与气象、水文、地震等部门的信息共享，提升预报预警水平。加强防灾减灾救灾能力建设，优化应急预案体系，完善应急联动机制，落实应急物资储备，全面提升应对极端天气、突发事件等应急处置能力。</w:t>
      </w:r>
    </w:p>
    <w:p w:rsidR="009026C9" w:rsidRPr="009026C9" w:rsidRDefault="009026C9" w:rsidP="009026C9">
      <w:pPr>
        <w:widowControl/>
        <w:shd w:val="clear" w:color="auto" w:fill="FFFFFF"/>
        <w:spacing w:line="579" w:lineRule="atLeast"/>
        <w:ind w:firstLine="632"/>
        <w:rPr>
          <w:rFonts w:ascii="Calibri" w:eastAsia="微软雅黑" w:hAnsi="Calibri" w:cs="Calibri" w:hint="eastAsia"/>
          <w:color w:val="333333"/>
          <w:kern w:val="0"/>
          <w:sz w:val="32"/>
          <w:szCs w:val="32"/>
        </w:rPr>
      </w:pPr>
      <w:bookmarkStart w:id="26" w:name="_Toc99732315"/>
      <w:bookmarkEnd w:id="26"/>
      <w:r w:rsidRPr="009026C9">
        <w:rPr>
          <w:rFonts w:ascii="楷体_GB2312" w:eastAsia="楷体_GB2312" w:hAnsi="Calibri" w:cs="Calibri" w:hint="eastAsia"/>
          <w:color w:val="333333"/>
          <w:kern w:val="0"/>
          <w:sz w:val="32"/>
          <w:szCs w:val="32"/>
        </w:rPr>
        <w:t>（三）推进农村能源革命</w:t>
      </w:r>
    </w:p>
    <w:p w:rsidR="009026C9" w:rsidRPr="009026C9" w:rsidRDefault="009026C9" w:rsidP="009026C9">
      <w:pPr>
        <w:widowControl/>
        <w:shd w:val="clear" w:color="auto" w:fill="FFFFFF"/>
        <w:spacing w:line="579" w:lineRule="atLeast"/>
        <w:ind w:firstLine="632"/>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打造农村能源革命试点标杆。以农村能源革命示范县试点为引领，统筹推进县域太阳能、风能、生物质、地热能、生活垃圾等资源开发利用，加快推进</w:t>
      </w:r>
      <w:hyperlink r:id="rId5" w:tooltip="智能电网新闻专题" w:history="1">
        <w:r w:rsidRPr="009026C9">
          <w:rPr>
            <w:rFonts w:ascii="仿宋_GB2312" w:eastAsia="仿宋_GB2312" w:hAnsi="微软雅黑" w:cs="宋体" w:hint="eastAsia"/>
            <w:color w:val="333333"/>
            <w:kern w:val="0"/>
            <w:sz w:val="32"/>
            <w:szCs w:val="32"/>
            <w:u w:val="single"/>
            <w:bdr w:val="none" w:sz="0" w:space="0" w:color="auto" w:frame="1"/>
          </w:rPr>
          <w:t>智能电网</w:t>
        </w:r>
      </w:hyperlink>
      <w:r w:rsidRPr="009026C9">
        <w:rPr>
          <w:rFonts w:ascii="仿宋_GB2312" w:eastAsia="仿宋_GB2312" w:hAnsi="微软雅黑" w:cs="宋体" w:hint="eastAsia"/>
          <w:color w:val="333333"/>
          <w:kern w:val="0"/>
          <w:sz w:val="32"/>
          <w:szCs w:val="32"/>
        </w:rPr>
        <w:t>、燃气管网、热力管网等基础设施建设，努力构建多能互补、城乡统筹的综合能源网络，全面提升农村能源清洁化、智能化水平。到</w:t>
      </w:r>
      <w:r w:rsidRPr="009026C9">
        <w:rPr>
          <w:rFonts w:ascii="微软雅黑" w:eastAsia="微软雅黑" w:hAnsi="微软雅黑" w:cs="宋体" w:hint="eastAsia"/>
          <w:color w:val="333333"/>
          <w:kern w:val="0"/>
          <w:sz w:val="32"/>
          <w:szCs w:val="32"/>
        </w:rPr>
        <w:t>2025</w:t>
      </w:r>
      <w:r w:rsidRPr="009026C9">
        <w:rPr>
          <w:rFonts w:ascii="仿宋_GB2312" w:eastAsia="仿宋_GB2312" w:hAnsi="微软雅黑" w:cs="宋体" w:hint="eastAsia"/>
          <w:color w:val="333333"/>
          <w:kern w:val="0"/>
          <w:sz w:val="32"/>
          <w:szCs w:val="32"/>
        </w:rPr>
        <w:t>年，利用生物质热电、地热能、空气源热泵等实施供暖面积</w:t>
      </w:r>
      <w:r w:rsidRPr="009026C9">
        <w:rPr>
          <w:rFonts w:ascii="微软雅黑" w:eastAsia="微软雅黑" w:hAnsi="微软雅黑" w:cs="宋体" w:hint="eastAsia"/>
          <w:color w:val="333333"/>
          <w:kern w:val="0"/>
          <w:sz w:val="32"/>
          <w:szCs w:val="32"/>
        </w:rPr>
        <w:t>150</w:t>
      </w:r>
      <w:r w:rsidRPr="009026C9">
        <w:rPr>
          <w:rFonts w:ascii="仿宋_GB2312" w:eastAsia="仿宋_GB2312" w:hAnsi="微软雅黑" w:cs="宋体" w:hint="eastAsia"/>
          <w:color w:val="333333"/>
          <w:kern w:val="0"/>
          <w:sz w:val="32"/>
          <w:szCs w:val="32"/>
        </w:rPr>
        <w:t>万平方米以上；新增风电装机</w:t>
      </w:r>
      <w:r w:rsidRPr="009026C9">
        <w:rPr>
          <w:rFonts w:ascii="微软雅黑" w:eastAsia="微软雅黑" w:hAnsi="微软雅黑" w:cs="宋体" w:hint="eastAsia"/>
          <w:color w:val="333333"/>
          <w:kern w:val="0"/>
          <w:sz w:val="32"/>
          <w:szCs w:val="32"/>
        </w:rPr>
        <w:t>30</w:t>
      </w:r>
      <w:r w:rsidRPr="009026C9">
        <w:rPr>
          <w:rFonts w:ascii="仿宋_GB2312" w:eastAsia="仿宋_GB2312" w:hAnsi="微软雅黑" w:cs="宋体" w:hint="eastAsia"/>
          <w:color w:val="333333"/>
          <w:kern w:val="0"/>
          <w:sz w:val="32"/>
          <w:szCs w:val="32"/>
        </w:rPr>
        <w:t>万千瓦、光伏发电装机</w:t>
      </w:r>
      <w:r w:rsidRPr="009026C9">
        <w:rPr>
          <w:rFonts w:ascii="微软雅黑" w:eastAsia="微软雅黑" w:hAnsi="微软雅黑" w:cs="宋体" w:hint="eastAsia"/>
          <w:color w:val="333333"/>
          <w:kern w:val="0"/>
          <w:sz w:val="32"/>
          <w:szCs w:val="32"/>
        </w:rPr>
        <w:t>30</w:t>
      </w:r>
      <w:r w:rsidRPr="009026C9">
        <w:rPr>
          <w:rFonts w:ascii="仿宋_GB2312" w:eastAsia="仿宋_GB2312" w:hAnsi="微软雅黑" w:cs="宋体" w:hint="eastAsia"/>
          <w:color w:val="333333"/>
          <w:kern w:val="0"/>
          <w:sz w:val="32"/>
          <w:szCs w:val="32"/>
        </w:rPr>
        <w:t>万千瓦以上。</w:t>
      </w:r>
    </w:p>
    <w:p w:rsidR="009026C9" w:rsidRPr="009026C9" w:rsidRDefault="009026C9" w:rsidP="009026C9">
      <w:pPr>
        <w:widowControl/>
        <w:shd w:val="clear" w:color="auto" w:fill="FFFFFF"/>
        <w:spacing w:line="579" w:lineRule="atLeast"/>
        <w:ind w:firstLine="632"/>
        <w:rPr>
          <w:rFonts w:ascii="微软雅黑" w:eastAsia="微软雅黑" w:hAnsi="微软雅黑" w:cs="宋体" w:hint="eastAsia"/>
          <w:color w:val="333333"/>
          <w:kern w:val="0"/>
          <w:sz w:val="24"/>
          <w:szCs w:val="24"/>
        </w:rPr>
      </w:pPr>
      <w:r w:rsidRPr="009026C9">
        <w:rPr>
          <w:rFonts w:ascii="仿宋_GB2312" w:eastAsia="仿宋_GB2312" w:hAnsi="微软雅黑" w:cs="宋体" w:hint="eastAsia"/>
          <w:color w:val="333333"/>
          <w:kern w:val="0"/>
          <w:sz w:val="32"/>
          <w:szCs w:val="32"/>
        </w:rPr>
        <w:t>拓展农村能源革命试点示范。结合资源禀赋和产业特点，积极探索城乡清洁能源融合发展新路径，提高</w:t>
      </w:r>
      <w:proofErr w:type="gramStart"/>
      <w:r w:rsidRPr="009026C9">
        <w:rPr>
          <w:rFonts w:ascii="仿宋_GB2312" w:eastAsia="仿宋_GB2312" w:hAnsi="微软雅黑" w:cs="宋体" w:hint="eastAsia"/>
          <w:color w:val="333333"/>
          <w:kern w:val="0"/>
          <w:sz w:val="32"/>
          <w:szCs w:val="32"/>
        </w:rPr>
        <w:t>农村绿电供应</w:t>
      </w:r>
      <w:proofErr w:type="gramEnd"/>
      <w:r w:rsidRPr="009026C9">
        <w:rPr>
          <w:rFonts w:ascii="仿宋_GB2312" w:eastAsia="仿宋_GB2312" w:hAnsi="微软雅黑" w:cs="宋体" w:hint="eastAsia"/>
          <w:color w:val="333333"/>
          <w:kern w:val="0"/>
          <w:sz w:val="32"/>
          <w:szCs w:val="32"/>
        </w:rPr>
        <w:t>能力。发挥温县农村能源革命试点标杆引领作用，以县域、开发区、村镇为单位，采取多能互补、智能开发、产业融合等模式，推动农村能源基础设施提档升级，促进农村可再生能源充分开发和就地消纳，逐步形成以清洁低碳能源为主体的能源供应消费体系，有力支撑乡村生态振兴、现代农业发展和美丽乡村建设。</w:t>
      </w:r>
    </w:p>
    <w:p w:rsidR="009026C9" w:rsidRPr="009026C9" w:rsidRDefault="009026C9" w:rsidP="009026C9">
      <w:pPr>
        <w:widowControl/>
        <w:shd w:val="clear" w:color="auto" w:fill="FFFFFF"/>
        <w:spacing w:line="579" w:lineRule="atLeast"/>
        <w:ind w:firstLine="632"/>
        <w:rPr>
          <w:rFonts w:ascii="Calibri" w:eastAsia="微软雅黑" w:hAnsi="Calibri" w:cs="Calibri" w:hint="eastAsia"/>
          <w:color w:val="333333"/>
          <w:kern w:val="0"/>
          <w:sz w:val="32"/>
          <w:szCs w:val="32"/>
        </w:rPr>
      </w:pPr>
      <w:r w:rsidRPr="009026C9">
        <w:rPr>
          <w:rFonts w:ascii="黑体" w:eastAsia="黑体" w:hAnsi="黑体" w:cs="Calibri" w:hint="eastAsia"/>
          <w:color w:val="333333"/>
          <w:kern w:val="0"/>
          <w:sz w:val="32"/>
          <w:szCs w:val="32"/>
        </w:rPr>
        <w:t>八、节能与环境影响评价</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lastRenderedPageBreak/>
        <w:t>统筹能源安全与清洁低碳转型，积极开展节能</w:t>
      </w:r>
      <w:proofErr w:type="gramStart"/>
      <w:r w:rsidRPr="009026C9">
        <w:rPr>
          <w:rFonts w:ascii="仿宋_GB2312" w:eastAsia="仿宋_GB2312" w:hAnsi="Calibri" w:cs="Calibri" w:hint="eastAsia"/>
          <w:color w:val="333333"/>
          <w:kern w:val="0"/>
          <w:sz w:val="32"/>
          <w:szCs w:val="32"/>
        </w:rPr>
        <w:t>降碳提</w:t>
      </w:r>
      <w:proofErr w:type="gramEnd"/>
      <w:r w:rsidRPr="009026C9">
        <w:rPr>
          <w:rFonts w:ascii="仿宋_GB2312" w:eastAsia="仿宋_GB2312" w:hAnsi="Calibri" w:cs="Calibri" w:hint="eastAsia"/>
          <w:color w:val="333333"/>
          <w:kern w:val="0"/>
          <w:sz w:val="32"/>
          <w:szCs w:val="32"/>
        </w:rPr>
        <w:t>质增效，促进能源生产、储运、消费与生态文明建设深度融合，实现能源开发利用与生态环境的和谐发展。</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27" w:name="_Toc52037414"/>
      <w:bookmarkStart w:id="28" w:name="_Toc71357421"/>
      <w:bookmarkStart w:id="29" w:name="_Toc29928"/>
      <w:bookmarkStart w:id="30" w:name="_Toc99732316"/>
      <w:bookmarkStart w:id="31" w:name="_Toc51945310"/>
      <w:bookmarkStart w:id="32" w:name="_Toc97129231"/>
      <w:bookmarkEnd w:id="27"/>
      <w:bookmarkEnd w:id="28"/>
      <w:bookmarkEnd w:id="29"/>
      <w:bookmarkEnd w:id="30"/>
      <w:bookmarkEnd w:id="31"/>
      <w:r w:rsidRPr="009026C9">
        <w:rPr>
          <w:rFonts w:ascii="楷体_GB2312" w:eastAsia="楷体_GB2312" w:hAnsi="Calibri" w:cs="Calibri" w:hint="eastAsia"/>
          <w:color w:val="000000"/>
          <w:kern w:val="0"/>
          <w:sz w:val="32"/>
          <w:szCs w:val="32"/>
          <w:bdr w:val="none" w:sz="0" w:space="0" w:color="auto" w:frame="1"/>
        </w:rPr>
        <w:t>（</w:t>
      </w:r>
      <w:bookmarkEnd w:id="32"/>
      <w:r w:rsidRPr="009026C9">
        <w:rPr>
          <w:rFonts w:ascii="楷体_GB2312" w:eastAsia="楷体_GB2312" w:hAnsi="Calibri" w:cs="Calibri" w:hint="eastAsia"/>
          <w:color w:val="333333"/>
          <w:kern w:val="0"/>
          <w:sz w:val="32"/>
          <w:szCs w:val="32"/>
        </w:rPr>
        <w:t>一）环境影响分析</w:t>
      </w:r>
      <w:bookmarkStart w:id="33" w:name="_Toc52037415"/>
      <w:bookmarkStart w:id="34" w:name="_Toc51945311"/>
      <w:bookmarkStart w:id="35" w:name="_Toc97129232"/>
      <w:bookmarkStart w:id="36" w:name="_Toc19274"/>
      <w:bookmarkStart w:id="37" w:name="_Toc71357422"/>
      <w:bookmarkEnd w:id="33"/>
      <w:bookmarkEnd w:id="34"/>
      <w:bookmarkEnd w:id="35"/>
      <w:bookmarkEnd w:id="36"/>
      <w:bookmarkEnd w:id="37"/>
      <w:r w:rsidRPr="009026C9">
        <w:rPr>
          <w:rFonts w:ascii="楷体_GB2312" w:eastAsia="楷体_GB2312" w:hAnsi="Calibri" w:cs="Calibri" w:hint="eastAsia"/>
          <w:color w:val="333333"/>
          <w:kern w:val="0"/>
          <w:sz w:val="32"/>
          <w:szCs w:val="32"/>
        </w:rPr>
        <w:t>。</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1</w:t>
      </w:r>
      <w:r w:rsidRPr="009026C9">
        <w:rPr>
          <w:rFonts w:ascii="仿宋_GB2312" w:eastAsia="仿宋_GB2312" w:hAnsi="Calibri" w:cs="Calibri" w:hint="eastAsia"/>
          <w:color w:val="333333"/>
          <w:kern w:val="0"/>
          <w:sz w:val="32"/>
          <w:szCs w:val="32"/>
        </w:rPr>
        <w:t>．能源结构优化对环境的影响。本规划优先发展风、光、地热、生物质等可再生能源，积极拓展氢能产</w:t>
      </w:r>
      <w:proofErr w:type="gramStart"/>
      <w:r w:rsidRPr="009026C9">
        <w:rPr>
          <w:rFonts w:ascii="仿宋_GB2312" w:eastAsia="仿宋_GB2312" w:hAnsi="Calibri" w:cs="Calibri" w:hint="eastAsia"/>
          <w:color w:val="333333"/>
          <w:kern w:val="0"/>
          <w:sz w:val="32"/>
          <w:szCs w:val="32"/>
        </w:rPr>
        <w:t>储输用研</w:t>
      </w:r>
      <w:proofErr w:type="gramEnd"/>
      <w:r w:rsidRPr="009026C9">
        <w:rPr>
          <w:rFonts w:ascii="仿宋_GB2312" w:eastAsia="仿宋_GB2312" w:hAnsi="Calibri" w:cs="Calibri" w:hint="eastAsia"/>
          <w:color w:val="333333"/>
          <w:kern w:val="0"/>
          <w:sz w:val="32"/>
          <w:szCs w:val="32"/>
        </w:rPr>
        <w:t>全链条发展；增强天然气供给能力，探索煤层气开发利用；推动煤矿绿色开发，加快构建新型电力系统，提高新能源消纳能力。通过规划实施，促进我市能源结构不断优化，可再生能源在能源生产消费中的比重逐步提高，力争到</w:t>
      </w:r>
      <w:r w:rsidRPr="009026C9">
        <w:rPr>
          <w:rFonts w:ascii="Calibri" w:eastAsia="微软雅黑" w:hAnsi="Calibri" w:cs="Calibri"/>
          <w:color w:val="333333"/>
          <w:kern w:val="0"/>
          <w:sz w:val="32"/>
          <w:szCs w:val="32"/>
        </w:rPr>
        <w:t>2025</w:t>
      </w:r>
      <w:r w:rsidRPr="009026C9">
        <w:rPr>
          <w:rFonts w:ascii="仿宋_GB2312" w:eastAsia="仿宋_GB2312" w:hAnsi="Calibri" w:cs="Calibri" w:hint="eastAsia"/>
          <w:color w:val="333333"/>
          <w:kern w:val="0"/>
          <w:sz w:val="32"/>
          <w:szCs w:val="32"/>
        </w:rPr>
        <w:t>年非化石能源消费占比达到</w:t>
      </w:r>
      <w:r w:rsidRPr="009026C9">
        <w:rPr>
          <w:rFonts w:ascii="Calibri" w:eastAsia="微软雅黑" w:hAnsi="Calibri" w:cs="Calibri"/>
          <w:color w:val="333333"/>
          <w:kern w:val="0"/>
          <w:sz w:val="32"/>
          <w:szCs w:val="32"/>
        </w:rPr>
        <w:t>11</w:t>
      </w:r>
      <w:r w:rsidRPr="009026C9">
        <w:rPr>
          <w:rFonts w:ascii="Times New Roman" w:eastAsia="仿宋_GB2312" w:hAnsi="Times New Roman" w:cs="Times New Roman" w:hint="eastAsia"/>
          <w:color w:val="333333"/>
          <w:kern w:val="0"/>
          <w:sz w:val="32"/>
          <w:szCs w:val="32"/>
        </w:rPr>
        <w:t>%</w:t>
      </w:r>
      <w:r w:rsidRPr="009026C9">
        <w:rPr>
          <w:rFonts w:ascii="仿宋_GB2312" w:eastAsia="仿宋_GB2312" w:hAnsi="Calibri" w:cs="Calibri" w:hint="eastAsia"/>
          <w:color w:val="333333"/>
          <w:kern w:val="0"/>
          <w:sz w:val="32"/>
          <w:szCs w:val="32"/>
        </w:rPr>
        <w:t>以上。</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2</w:t>
      </w:r>
      <w:r w:rsidRPr="009026C9">
        <w:rPr>
          <w:rFonts w:ascii="仿宋_GB2312" w:eastAsia="仿宋_GB2312" w:hAnsi="Calibri" w:cs="Calibri" w:hint="eastAsia"/>
          <w:color w:val="333333"/>
          <w:kern w:val="0"/>
          <w:sz w:val="32"/>
          <w:szCs w:val="32"/>
        </w:rPr>
        <w:t>．能效提升与节能减排对环境的影响。本规划积极推动煤电机组节能减排改造，严控环保能效不达标的机组。通过开展热电联产与集中供热改造，推动工业、建筑、交通、生活节能减排与</w:t>
      </w:r>
      <w:proofErr w:type="gramStart"/>
      <w:r w:rsidRPr="009026C9">
        <w:rPr>
          <w:rFonts w:ascii="仿宋_GB2312" w:eastAsia="仿宋_GB2312" w:hAnsi="Calibri" w:cs="Calibri" w:hint="eastAsia"/>
          <w:color w:val="333333"/>
          <w:kern w:val="0"/>
          <w:sz w:val="32"/>
          <w:szCs w:val="32"/>
        </w:rPr>
        <w:t>绿色降碳改造</w:t>
      </w:r>
      <w:proofErr w:type="gramEnd"/>
      <w:r w:rsidRPr="009026C9">
        <w:rPr>
          <w:rFonts w:ascii="仿宋_GB2312" w:eastAsia="仿宋_GB2312" w:hAnsi="Calibri" w:cs="Calibri" w:hint="eastAsia"/>
          <w:color w:val="333333"/>
          <w:kern w:val="0"/>
          <w:sz w:val="32"/>
          <w:szCs w:val="32"/>
        </w:rPr>
        <w:t>，加强管理节能与技术节能，全面提升能效水平，有效降低二氧化碳和污染物排放总量与强度。</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3</w:t>
      </w:r>
      <w:r w:rsidRPr="009026C9">
        <w:rPr>
          <w:rFonts w:ascii="仿宋_GB2312" w:eastAsia="仿宋_GB2312" w:hAnsi="Calibri" w:cs="Calibri" w:hint="eastAsia"/>
          <w:color w:val="333333"/>
          <w:kern w:val="0"/>
          <w:sz w:val="32"/>
          <w:szCs w:val="32"/>
        </w:rPr>
        <w:t>．能源项目建设运行期间的环境影响。能源项目建设及运行期间会产生噪声、废水、烟尘、二氧化硫、氮氧化物、二氧化碳、固体废弃物等，对周边生态环境产生一定影响。本规划严格落实“三线一单”要求，统筹能源发展与环境保</w:t>
      </w:r>
      <w:r w:rsidRPr="009026C9">
        <w:rPr>
          <w:rFonts w:ascii="仿宋_GB2312" w:eastAsia="仿宋_GB2312" w:hAnsi="Calibri" w:cs="Calibri" w:hint="eastAsia"/>
          <w:color w:val="333333"/>
          <w:kern w:val="0"/>
          <w:sz w:val="32"/>
          <w:szCs w:val="32"/>
        </w:rPr>
        <w:lastRenderedPageBreak/>
        <w:t>护，对列入规划的能源项目进行了充分论证、全面筛选、优中选优，从而把对环境的影响降到最低。</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38" w:name="_Toc99732317"/>
      <w:bookmarkEnd w:id="38"/>
      <w:r w:rsidRPr="009026C9">
        <w:rPr>
          <w:rFonts w:ascii="楷体_GB2312" w:eastAsia="楷体_GB2312" w:hAnsi="Calibri" w:cs="Calibri" w:hint="eastAsia"/>
          <w:color w:val="333333"/>
          <w:kern w:val="0"/>
          <w:sz w:val="32"/>
          <w:szCs w:val="32"/>
        </w:rPr>
        <w:t>（二）环境影响预防和减缓措施。</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1</w:t>
      </w:r>
      <w:r w:rsidRPr="009026C9">
        <w:rPr>
          <w:rFonts w:ascii="仿宋_GB2312" w:eastAsia="仿宋_GB2312" w:hAnsi="Calibri" w:cs="Calibri" w:hint="eastAsia"/>
          <w:color w:val="333333"/>
          <w:kern w:val="0"/>
          <w:sz w:val="32"/>
          <w:szCs w:val="32"/>
        </w:rPr>
        <w:t>．加强能源生产环节环境保护措施。</w:t>
      </w:r>
      <w:r w:rsidRPr="009026C9">
        <w:rPr>
          <w:rFonts w:ascii="仿宋_GB2312" w:eastAsia="仿宋_GB2312" w:hAnsi="Calibri" w:cs="Calibri"/>
          <w:color w:val="333333"/>
          <w:kern w:val="0"/>
          <w:sz w:val="32"/>
          <w:szCs w:val="32"/>
        </w:rPr>
        <w:t>煤炭开采项目</w:t>
      </w:r>
      <w:r w:rsidRPr="009026C9">
        <w:rPr>
          <w:rFonts w:ascii="仿宋_GB2312" w:eastAsia="仿宋_GB2312" w:hAnsi="Calibri" w:cs="Calibri" w:hint="eastAsia"/>
          <w:color w:val="333333"/>
          <w:kern w:val="0"/>
          <w:sz w:val="32"/>
          <w:szCs w:val="32"/>
        </w:rPr>
        <w:t>按</w:t>
      </w:r>
      <w:r w:rsidRPr="009026C9">
        <w:rPr>
          <w:rFonts w:ascii="仿宋_GB2312" w:eastAsia="仿宋_GB2312" w:hAnsi="Calibri" w:cs="Calibri"/>
          <w:color w:val="333333"/>
          <w:kern w:val="0"/>
          <w:sz w:val="32"/>
          <w:szCs w:val="32"/>
        </w:rPr>
        <w:t>有关规定编制环境恢复治理方案，因地制宜开展生态恢复和地质灾害防治工作</w:t>
      </w:r>
      <w:r w:rsidRPr="009026C9">
        <w:rPr>
          <w:rFonts w:ascii="仿宋_GB2312" w:eastAsia="仿宋_GB2312" w:hAnsi="Calibri" w:cs="Calibri" w:hint="eastAsia"/>
          <w:color w:val="333333"/>
          <w:kern w:val="0"/>
          <w:sz w:val="32"/>
          <w:szCs w:val="32"/>
        </w:rPr>
        <w:t>，确保煤矿环境治理率及土地复垦率达标</w:t>
      </w:r>
      <w:r w:rsidRPr="009026C9">
        <w:rPr>
          <w:rFonts w:ascii="仿宋_GB2312" w:eastAsia="仿宋_GB2312" w:hAnsi="Calibri" w:cs="Calibri"/>
          <w:color w:val="333333"/>
          <w:kern w:val="0"/>
          <w:sz w:val="32"/>
          <w:szCs w:val="32"/>
        </w:rPr>
        <w:t>。</w:t>
      </w:r>
      <w:r w:rsidRPr="009026C9">
        <w:rPr>
          <w:rFonts w:ascii="仿宋_GB2312" w:eastAsia="仿宋_GB2312" w:hAnsi="Calibri" w:cs="Calibri" w:hint="eastAsia"/>
          <w:color w:val="333333"/>
          <w:kern w:val="0"/>
          <w:sz w:val="32"/>
          <w:szCs w:val="32"/>
        </w:rPr>
        <w:t>推动火电机组加装</w:t>
      </w:r>
      <w:r w:rsidRPr="009026C9">
        <w:rPr>
          <w:rFonts w:ascii="仿宋_GB2312" w:eastAsia="仿宋_GB2312" w:hAnsi="Calibri" w:cs="Calibri"/>
          <w:color w:val="333333"/>
          <w:kern w:val="0"/>
          <w:sz w:val="32"/>
          <w:szCs w:val="32"/>
        </w:rPr>
        <w:t>高效脱硫、脱硝</w:t>
      </w:r>
      <w:r w:rsidRPr="009026C9">
        <w:rPr>
          <w:rFonts w:ascii="仿宋_GB2312" w:eastAsia="仿宋_GB2312" w:hAnsi="Calibri" w:cs="Calibri" w:hint="eastAsia"/>
          <w:color w:val="333333"/>
          <w:kern w:val="0"/>
          <w:sz w:val="32"/>
          <w:szCs w:val="32"/>
        </w:rPr>
        <w:t>、</w:t>
      </w:r>
      <w:r w:rsidRPr="009026C9">
        <w:rPr>
          <w:rFonts w:ascii="仿宋_GB2312" w:eastAsia="仿宋_GB2312" w:hAnsi="Calibri" w:cs="Calibri"/>
          <w:color w:val="333333"/>
          <w:kern w:val="0"/>
          <w:sz w:val="32"/>
          <w:szCs w:val="32"/>
        </w:rPr>
        <w:t>除尘设施</w:t>
      </w:r>
      <w:r w:rsidRPr="009026C9">
        <w:rPr>
          <w:rFonts w:ascii="仿宋_GB2312" w:eastAsia="仿宋_GB2312" w:hAnsi="Calibri" w:cs="Calibri" w:hint="eastAsia"/>
          <w:color w:val="333333"/>
          <w:kern w:val="0"/>
          <w:sz w:val="32"/>
          <w:szCs w:val="32"/>
        </w:rPr>
        <w:t>并加强运行监管，推广</w:t>
      </w:r>
      <w:r w:rsidRPr="009026C9">
        <w:rPr>
          <w:rFonts w:ascii="仿宋_GB2312" w:eastAsia="仿宋_GB2312" w:hAnsi="Calibri" w:cs="Calibri"/>
          <w:color w:val="333333"/>
          <w:kern w:val="0"/>
          <w:sz w:val="32"/>
          <w:szCs w:val="32"/>
        </w:rPr>
        <w:t>中水综合利用</w:t>
      </w:r>
      <w:r w:rsidRPr="009026C9">
        <w:rPr>
          <w:rFonts w:ascii="仿宋_GB2312" w:eastAsia="仿宋_GB2312" w:hAnsi="Calibri" w:cs="Calibri" w:hint="eastAsia"/>
          <w:color w:val="333333"/>
          <w:kern w:val="0"/>
          <w:sz w:val="32"/>
          <w:szCs w:val="32"/>
        </w:rPr>
        <w:t>，合理利用和处置</w:t>
      </w:r>
      <w:r w:rsidRPr="009026C9">
        <w:rPr>
          <w:rFonts w:ascii="仿宋_GB2312" w:eastAsia="仿宋_GB2312" w:hAnsi="Calibri" w:cs="Calibri"/>
          <w:color w:val="333333"/>
          <w:kern w:val="0"/>
          <w:sz w:val="32"/>
          <w:szCs w:val="32"/>
        </w:rPr>
        <w:t>固体废弃物</w:t>
      </w:r>
      <w:r w:rsidRPr="009026C9">
        <w:rPr>
          <w:rFonts w:ascii="仿宋_GB2312" w:eastAsia="仿宋_GB2312" w:hAnsi="Calibri" w:cs="Calibri" w:hint="eastAsia"/>
          <w:color w:val="333333"/>
          <w:kern w:val="0"/>
          <w:sz w:val="32"/>
          <w:szCs w:val="32"/>
        </w:rPr>
        <w:t>。风电、光伏发电等可再生能源项目，需制定生态修复优化设计方案。风</w:t>
      </w:r>
      <w:proofErr w:type="gramStart"/>
      <w:r w:rsidRPr="009026C9">
        <w:rPr>
          <w:rFonts w:ascii="仿宋_GB2312" w:eastAsia="仿宋_GB2312" w:hAnsi="Calibri" w:cs="Calibri" w:hint="eastAsia"/>
          <w:color w:val="333333"/>
          <w:kern w:val="0"/>
          <w:sz w:val="32"/>
          <w:szCs w:val="32"/>
        </w:rPr>
        <w:t>电项目</w:t>
      </w:r>
      <w:proofErr w:type="gramEnd"/>
      <w:r w:rsidRPr="009026C9">
        <w:rPr>
          <w:rFonts w:ascii="仿宋_GB2312" w:eastAsia="仿宋_GB2312" w:hAnsi="Calibri" w:cs="Calibri" w:hint="eastAsia"/>
          <w:color w:val="333333"/>
          <w:kern w:val="0"/>
          <w:sz w:val="32"/>
          <w:szCs w:val="32"/>
        </w:rPr>
        <w:t>要采取隔音、减振等措施减少风机噪音污染。工业制氢项目要采用先进</w:t>
      </w:r>
      <w:r w:rsidRPr="009026C9">
        <w:rPr>
          <w:rFonts w:ascii="仿宋_GB2312" w:eastAsia="仿宋_GB2312" w:hAnsi="Calibri" w:cs="Calibri"/>
          <w:color w:val="333333"/>
          <w:kern w:val="0"/>
          <w:sz w:val="32"/>
          <w:szCs w:val="32"/>
        </w:rPr>
        <w:t>脱硫</w:t>
      </w:r>
      <w:r w:rsidRPr="009026C9">
        <w:rPr>
          <w:rFonts w:ascii="仿宋_GB2312" w:eastAsia="仿宋_GB2312" w:hAnsi="Calibri" w:cs="Calibri" w:hint="eastAsia"/>
          <w:color w:val="333333"/>
          <w:kern w:val="0"/>
          <w:sz w:val="32"/>
          <w:szCs w:val="32"/>
        </w:rPr>
        <w:t>脱碳技术，实现大气污染物超低排放。</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2</w:t>
      </w:r>
      <w:r w:rsidRPr="009026C9">
        <w:rPr>
          <w:rFonts w:ascii="仿宋_GB2312" w:eastAsia="仿宋_GB2312" w:hAnsi="Calibri" w:cs="Calibri" w:hint="eastAsia"/>
          <w:color w:val="333333"/>
          <w:kern w:val="0"/>
          <w:sz w:val="32"/>
          <w:szCs w:val="32"/>
        </w:rPr>
        <w:t>．加强能源储运环节环境保护措施。推动</w:t>
      </w:r>
      <w:r w:rsidRPr="009026C9">
        <w:rPr>
          <w:rFonts w:ascii="仿宋_GB2312" w:eastAsia="仿宋_GB2312" w:hAnsi="Calibri" w:cs="Calibri"/>
          <w:color w:val="333333"/>
          <w:kern w:val="0"/>
          <w:sz w:val="32"/>
          <w:szCs w:val="32"/>
        </w:rPr>
        <w:t>煤炭采</w:t>
      </w:r>
      <w:r w:rsidRPr="009026C9">
        <w:rPr>
          <w:rFonts w:ascii="仿宋_GB2312" w:eastAsia="仿宋_GB2312" w:hAnsi="Calibri" w:cs="Calibri" w:hint="eastAsia"/>
          <w:color w:val="333333"/>
          <w:kern w:val="0"/>
          <w:sz w:val="32"/>
          <w:szCs w:val="32"/>
        </w:rPr>
        <w:t>用</w:t>
      </w:r>
      <w:r w:rsidRPr="009026C9">
        <w:rPr>
          <w:rFonts w:ascii="仿宋_GB2312" w:eastAsia="仿宋_GB2312" w:hAnsi="Calibri" w:cs="Calibri"/>
          <w:color w:val="333333"/>
          <w:kern w:val="0"/>
          <w:sz w:val="32"/>
          <w:szCs w:val="32"/>
        </w:rPr>
        <w:t>铁路直达和</w:t>
      </w:r>
      <w:r w:rsidRPr="009026C9">
        <w:rPr>
          <w:rFonts w:ascii="仿宋_GB2312" w:eastAsia="仿宋_GB2312" w:hAnsi="Calibri" w:cs="Calibri" w:hint="eastAsia"/>
          <w:color w:val="333333"/>
          <w:kern w:val="0"/>
          <w:sz w:val="32"/>
          <w:szCs w:val="32"/>
        </w:rPr>
        <w:t>绿色公路</w:t>
      </w:r>
      <w:r w:rsidRPr="009026C9">
        <w:rPr>
          <w:rFonts w:ascii="仿宋_GB2312" w:eastAsia="仿宋_GB2312" w:hAnsi="Calibri" w:cs="Calibri"/>
          <w:color w:val="333333"/>
          <w:kern w:val="0"/>
          <w:sz w:val="32"/>
          <w:szCs w:val="32"/>
        </w:rPr>
        <w:t>运输</w:t>
      </w:r>
      <w:r w:rsidRPr="009026C9">
        <w:rPr>
          <w:rFonts w:ascii="仿宋_GB2312" w:eastAsia="仿宋_GB2312" w:hAnsi="Calibri" w:cs="Calibri" w:hint="eastAsia"/>
          <w:color w:val="333333"/>
          <w:kern w:val="0"/>
          <w:sz w:val="32"/>
          <w:szCs w:val="32"/>
        </w:rPr>
        <w:t>，</w:t>
      </w:r>
      <w:r w:rsidRPr="009026C9">
        <w:rPr>
          <w:rFonts w:ascii="仿宋_GB2312" w:eastAsia="仿宋_GB2312" w:hAnsi="Calibri" w:cs="Calibri"/>
          <w:color w:val="333333"/>
          <w:kern w:val="0"/>
          <w:sz w:val="32"/>
          <w:szCs w:val="32"/>
        </w:rPr>
        <w:t>减少煤炭储运过程产生的损失浪费</w:t>
      </w:r>
      <w:r w:rsidRPr="009026C9">
        <w:rPr>
          <w:rFonts w:ascii="仿宋_GB2312" w:eastAsia="仿宋_GB2312" w:hAnsi="Calibri" w:cs="Calibri" w:hint="eastAsia"/>
          <w:color w:val="333333"/>
          <w:kern w:val="0"/>
          <w:sz w:val="32"/>
          <w:szCs w:val="32"/>
        </w:rPr>
        <w:t>和</w:t>
      </w:r>
      <w:r w:rsidRPr="009026C9">
        <w:rPr>
          <w:rFonts w:ascii="仿宋_GB2312" w:eastAsia="仿宋_GB2312" w:hAnsi="Calibri" w:cs="Calibri"/>
          <w:color w:val="333333"/>
          <w:kern w:val="0"/>
          <w:sz w:val="32"/>
          <w:szCs w:val="32"/>
        </w:rPr>
        <w:t>粉尘排放</w:t>
      </w:r>
      <w:r w:rsidRPr="009026C9">
        <w:rPr>
          <w:rFonts w:ascii="仿宋_GB2312" w:eastAsia="仿宋_GB2312" w:hAnsi="Calibri" w:cs="Calibri" w:hint="eastAsia"/>
          <w:color w:val="333333"/>
          <w:kern w:val="0"/>
          <w:sz w:val="32"/>
          <w:szCs w:val="32"/>
        </w:rPr>
        <w:t>。科学规划油气储运、输变电工程项目的选址选线并详细论证，减少对植被和地形的影响。深化环保节能理念在油气管道、存储设施设计和建设过程中的应用，</w:t>
      </w:r>
      <w:r w:rsidRPr="009026C9">
        <w:rPr>
          <w:rFonts w:ascii="仿宋_GB2312" w:eastAsia="仿宋_GB2312" w:hAnsi="Calibri" w:cs="Calibri"/>
          <w:color w:val="333333"/>
          <w:kern w:val="0"/>
          <w:sz w:val="32"/>
          <w:szCs w:val="32"/>
        </w:rPr>
        <w:t>加强安全监督检查与管理</w:t>
      </w:r>
      <w:r w:rsidRPr="009026C9">
        <w:rPr>
          <w:rFonts w:ascii="仿宋_GB2312" w:eastAsia="仿宋_GB2312" w:hAnsi="Calibri" w:cs="Calibri" w:hint="eastAsia"/>
          <w:color w:val="333333"/>
          <w:kern w:val="0"/>
          <w:sz w:val="32"/>
          <w:szCs w:val="32"/>
        </w:rPr>
        <w:t>，提升油气储运安全管理效益。输变电工</w:t>
      </w:r>
      <w:proofErr w:type="gramStart"/>
      <w:r w:rsidRPr="009026C9">
        <w:rPr>
          <w:rFonts w:ascii="仿宋_GB2312" w:eastAsia="仿宋_GB2312" w:hAnsi="Calibri" w:cs="Calibri" w:hint="eastAsia"/>
          <w:color w:val="333333"/>
          <w:kern w:val="0"/>
          <w:sz w:val="32"/>
          <w:szCs w:val="32"/>
        </w:rPr>
        <w:t>程通过</w:t>
      </w:r>
      <w:proofErr w:type="gramEnd"/>
      <w:r w:rsidRPr="009026C9">
        <w:rPr>
          <w:rFonts w:ascii="仿宋_GB2312" w:eastAsia="仿宋_GB2312" w:hAnsi="Calibri" w:cs="Calibri" w:hint="eastAsia"/>
          <w:color w:val="333333"/>
          <w:kern w:val="0"/>
          <w:sz w:val="32"/>
          <w:szCs w:val="32"/>
        </w:rPr>
        <w:t>优化技术方案、</w:t>
      </w:r>
      <w:r w:rsidRPr="009026C9">
        <w:rPr>
          <w:rFonts w:ascii="仿宋_GB2312" w:eastAsia="仿宋_GB2312" w:hAnsi="Calibri" w:cs="Calibri"/>
          <w:color w:val="333333"/>
          <w:kern w:val="0"/>
          <w:sz w:val="32"/>
          <w:szCs w:val="32"/>
        </w:rPr>
        <w:t>合理</w:t>
      </w:r>
      <w:r w:rsidRPr="009026C9">
        <w:rPr>
          <w:rFonts w:ascii="仿宋_GB2312" w:eastAsia="仿宋_GB2312" w:hAnsi="Calibri" w:cs="Calibri" w:hint="eastAsia"/>
          <w:color w:val="333333"/>
          <w:kern w:val="0"/>
          <w:sz w:val="32"/>
          <w:szCs w:val="32"/>
        </w:rPr>
        <w:t>设计</w:t>
      </w:r>
      <w:r w:rsidRPr="009026C9">
        <w:rPr>
          <w:rFonts w:ascii="仿宋_GB2312" w:eastAsia="仿宋_GB2312" w:hAnsi="Calibri" w:cs="Calibri"/>
          <w:color w:val="333333"/>
          <w:kern w:val="0"/>
          <w:sz w:val="32"/>
          <w:szCs w:val="32"/>
        </w:rPr>
        <w:t>防护距离</w:t>
      </w:r>
      <w:r w:rsidRPr="009026C9">
        <w:rPr>
          <w:rFonts w:ascii="仿宋_GB2312" w:eastAsia="仿宋_GB2312" w:hAnsi="Calibri" w:cs="Calibri" w:hint="eastAsia"/>
          <w:color w:val="333333"/>
          <w:kern w:val="0"/>
          <w:sz w:val="32"/>
          <w:szCs w:val="32"/>
        </w:rPr>
        <w:t>等措施，</w:t>
      </w:r>
      <w:r w:rsidRPr="009026C9">
        <w:rPr>
          <w:rFonts w:ascii="仿宋_GB2312" w:eastAsia="仿宋_GB2312" w:hAnsi="Calibri" w:cs="Calibri"/>
          <w:color w:val="333333"/>
          <w:kern w:val="0"/>
          <w:sz w:val="32"/>
          <w:szCs w:val="32"/>
        </w:rPr>
        <w:t>降低电磁辐射</w:t>
      </w:r>
      <w:r w:rsidRPr="009026C9">
        <w:rPr>
          <w:rFonts w:ascii="仿宋_GB2312" w:eastAsia="仿宋_GB2312" w:hAnsi="Calibri" w:cs="Calibri" w:hint="eastAsia"/>
          <w:color w:val="333333"/>
          <w:kern w:val="0"/>
          <w:sz w:val="32"/>
          <w:szCs w:val="32"/>
        </w:rPr>
        <w:t>和</w:t>
      </w:r>
      <w:r w:rsidRPr="009026C9">
        <w:rPr>
          <w:rFonts w:ascii="仿宋_GB2312" w:eastAsia="仿宋_GB2312" w:hAnsi="Calibri" w:cs="Calibri"/>
          <w:color w:val="333333"/>
          <w:kern w:val="0"/>
          <w:sz w:val="32"/>
          <w:szCs w:val="32"/>
        </w:rPr>
        <w:t>噪音</w:t>
      </w:r>
      <w:r w:rsidRPr="009026C9">
        <w:rPr>
          <w:rFonts w:ascii="仿宋_GB2312" w:eastAsia="仿宋_GB2312" w:hAnsi="Calibri" w:cs="Calibri" w:hint="eastAsia"/>
          <w:color w:val="333333"/>
          <w:kern w:val="0"/>
          <w:sz w:val="32"/>
          <w:szCs w:val="32"/>
        </w:rPr>
        <w:t>污染</w:t>
      </w:r>
      <w:r w:rsidRPr="009026C9">
        <w:rPr>
          <w:rFonts w:ascii="仿宋_GB2312" w:eastAsia="仿宋_GB2312" w:hAnsi="Calibri" w:cs="Calibri"/>
          <w:color w:val="333333"/>
          <w:kern w:val="0"/>
          <w:sz w:val="32"/>
          <w:szCs w:val="32"/>
        </w:rPr>
        <w:t>。</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3</w:t>
      </w:r>
      <w:r w:rsidRPr="009026C9">
        <w:rPr>
          <w:rFonts w:ascii="仿宋_GB2312" w:eastAsia="仿宋_GB2312" w:hAnsi="Calibri" w:cs="Calibri" w:hint="eastAsia"/>
          <w:color w:val="333333"/>
          <w:kern w:val="0"/>
          <w:sz w:val="32"/>
          <w:szCs w:val="32"/>
        </w:rPr>
        <w:t>．加强能源消费环节环境保护措施。大力推进重点行业、重点领域节能减排技术改造，加快淘汰落后和污染严重的产</w:t>
      </w:r>
      <w:r w:rsidRPr="009026C9">
        <w:rPr>
          <w:rFonts w:ascii="仿宋_GB2312" w:eastAsia="仿宋_GB2312" w:hAnsi="Calibri" w:cs="Calibri" w:hint="eastAsia"/>
          <w:color w:val="333333"/>
          <w:kern w:val="0"/>
          <w:sz w:val="32"/>
          <w:szCs w:val="32"/>
        </w:rPr>
        <w:lastRenderedPageBreak/>
        <w:t>能。推动重点用能单位和重点排放单位建设能源管理体系与碳排放管理体系，开展清洁生产审核。加大煤矸石、矿井水等伴生资源综合利用，推进能源资源高效化利用，大力发展循环经济，提升再生资源利用水平。</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4</w:t>
      </w:r>
      <w:r w:rsidRPr="009026C9">
        <w:rPr>
          <w:rFonts w:ascii="仿宋_GB2312" w:eastAsia="仿宋_GB2312" w:hAnsi="Calibri" w:cs="Calibri" w:hint="eastAsia"/>
          <w:color w:val="333333"/>
          <w:kern w:val="0"/>
          <w:sz w:val="32"/>
          <w:szCs w:val="32"/>
        </w:rPr>
        <w:t>．加强环境治理与恢复水平。煤炭行业重点解决地下水渗透、开采沉陷等环境问题，做好水土保持、废弃物利用、塌陷地治理等工作。积极优化油气管网布局，推进管道共建共用，及时修复地形地貌。加快推进现役燃煤机组超低排放改造；加</w:t>
      </w:r>
      <w:proofErr w:type="gramStart"/>
      <w:r w:rsidRPr="009026C9">
        <w:rPr>
          <w:rFonts w:ascii="仿宋_GB2312" w:eastAsia="仿宋_GB2312" w:hAnsi="Calibri" w:cs="Calibri" w:hint="eastAsia"/>
          <w:color w:val="333333"/>
          <w:kern w:val="0"/>
          <w:sz w:val="32"/>
          <w:szCs w:val="32"/>
        </w:rPr>
        <w:t>强风电项目</w:t>
      </w:r>
      <w:proofErr w:type="gramEnd"/>
      <w:r w:rsidRPr="009026C9">
        <w:rPr>
          <w:rFonts w:ascii="仿宋_GB2312" w:eastAsia="仿宋_GB2312" w:hAnsi="Calibri" w:cs="Calibri" w:hint="eastAsia"/>
          <w:color w:val="333333"/>
          <w:kern w:val="0"/>
          <w:sz w:val="32"/>
          <w:szCs w:val="32"/>
        </w:rPr>
        <w:t>建设过程中的水土保持和环境修复，降低风机运行噪音等区域性环境影响。</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39" w:name="_Toc99732318"/>
      <w:bookmarkEnd w:id="39"/>
      <w:r w:rsidRPr="009026C9">
        <w:rPr>
          <w:rFonts w:ascii="黑体" w:eastAsia="黑体" w:hAnsi="黑体" w:cs="Calibri" w:hint="eastAsia"/>
          <w:color w:val="333333"/>
          <w:kern w:val="0"/>
          <w:sz w:val="32"/>
          <w:szCs w:val="32"/>
        </w:rPr>
        <w:t>九、加强规划组织实施</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40" w:name="_Toc99732319"/>
      <w:bookmarkEnd w:id="40"/>
      <w:r w:rsidRPr="009026C9">
        <w:rPr>
          <w:rFonts w:ascii="楷体_GB2312" w:eastAsia="楷体_GB2312" w:hAnsi="Calibri" w:cs="Calibri" w:hint="eastAsia"/>
          <w:color w:val="333333"/>
          <w:kern w:val="0"/>
          <w:sz w:val="32"/>
          <w:szCs w:val="32"/>
        </w:rPr>
        <w:t>（一）加强组织领导。</w:t>
      </w:r>
      <w:bookmarkStart w:id="41" w:name="_Toc99732320"/>
      <w:bookmarkEnd w:id="41"/>
      <w:r w:rsidRPr="009026C9">
        <w:rPr>
          <w:rFonts w:ascii="仿宋_GB2312" w:eastAsia="仿宋_GB2312" w:hAnsi="Calibri" w:cs="Calibri" w:hint="eastAsia"/>
          <w:color w:val="333333"/>
          <w:kern w:val="0"/>
          <w:sz w:val="32"/>
          <w:szCs w:val="32"/>
        </w:rPr>
        <w:t>在</w:t>
      </w:r>
      <w:proofErr w:type="gramStart"/>
      <w:r w:rsidRPr="009026C9">
        <w:rPr>
          <w:rFonts w:ascii="仿宋_GB2312" w:eastAsia="仿宋_GB2312" w:hAnsi="Calibri" w:cs="Calibri" w:hint="eastAsia"/>
          <w:color w:val="333333"/>
          <w:kern w:val="0"/>
          <w:sz w:val="32"/>
          <w:szCs w:val="32"/>
        </w:rPr>
        <w:t>市碳达峰碳</w:t>
      </w:r>
      <w:proofErr w:type="gramEnd"/>
      <w:r w:rsidRPr="009026C9">
        <w:rPr>
          <w:rFonts w:ascii="仿宋_GB2312" w:eastAsia="仿宋_GB2312" w:hAnsi="Calibri" w:cs="Calibri" w:hint="eastAsia"/>
          <w:color w:val="333333"/>
          <w:kern w:val="0"/>
          <w:sz w:val="32"/>
          <w:szCs w:val="32"/>
        </w:rPr>
        <w:t>中和工作领导小组统一领导下，全面推进现代能源体系建设和</w:t>
      </w:r>
      <w:proofErr w:type="gramStart"/>
      <w:r w:rsidRPr="009026C9">
        <w:rPr>
          <w:rFonts w:ascii="仿宋_GB2312" w:eastAsia="仿宋_GB2312" w:hAnsi="Calibri" w:cs="Calibri" w:hint="eastAsia"/>
          <w:color w:val="333333"/>
          <w:kern w:val="0"/>
          <w:sz w:val="32"/>
          <w:szCs w:val="32"/>
        </w:rPr>
        <w:t>碳达峰碳</w:t>
      </w:r>
      <w:proofErr w:type="gramEnd"/>
      <w:r w:rsidRPr="009026C9">
        <w:rPr>
          <w:rFonts w:ascii="仿宋_GB2312" w:eastAsia="仿宋_GB2312" w:hAnsi="Calibri" w:cs="Calibri" w:hint="eastAsia"/>
          <w:color w:val="333333"/>
          <w:kern w:val="0"/>
          <w:sz w:val="32"/>
          <w:szCs w:val="32"/>
        </w:rPr>
        <w:t>中和工作。能源主管部门发挥规划实施牵头部门作用，统筹</w:t>
      </w:r>
      <w:proofErr w:type="gramStart"/>
      <w:r w:rsidRPr="009026C9">
        <w:rPr>
          <w:rFonts w:ascii="仿宋_GB2312" w:eastAsia="仿宋_GB2312" w:hAnsi="Calibri" w:cs="Calibri" w:hint="eastAsia"/>
          <w:color w:val="333333"/>
          <w:kern w:val="0"/>
          <w:sz w:val="32"/>
          <w:szCs w:val="32"/>
        </w:rPr>
        <w:t>做好碳达峰</w:t>
      </w:r>
      <w:proofErr w:type="gramEnd"/>
      <w:r w:rsidRPr="009026C9">
        <w:rPr>
          <w:rFonts w:ascii="仿宋_GB2312" w:eastAsia="仿宋_GB2312" w:hAnsi="Calibri" w:cs="Calibri" w:hint="eastAsia"/>
          <w:color w:val="333333"/>
          <w:kern w:val="0"/>
          <w:sz w:val="32"/>
          <w:szCs w:val="32"/>
        </w:rPr>
        <w:t>、碳中和相关协调工作，</w:t>
      </w:r>
      <w:proofErr w:type="gramStart"/>
      <w:r w:rsidRPr="009026C9">
        <w:rPr>
          <w:rFonts w:ascii="仿宋_GB2312" w:eastAsia="仿宋_GB2312" w:hAnsi="Calibri" w:cs="Calibri" w:hint="eastAsia"/>
          <w:color w:val="333333"/>
          <w:kern w:val="0"/>
          <w:sz w:val="32"/>
          <w:szCs w:val="32"/>
        </w:rPr>
        <w:t>抓好碳达峰</w:t>
      </w:r>
      <w:proofErr w:type="gramEnd"/>
      <w:r w:rsidRPr="009026C9">
        <w:rPr>
          <w:rFonts w:ascii="仿宋_GB2312" w:eastAsia="仿宋_GB2312" w:hAnsi="Calibri" w:cs="Calibri" w:hint="eastAsia"/>
          <w:color w:val="333333"/>
          <w:kern w:val="0"/>
          <w:sz w:val="32"/>
          <w:szCs w:val="32"/>
        </w:rPr>
        <w:t>、碳中和各项工作的落实。建立健全与自然资源、生态环保、工信、交通运输、农业农村、住房城乡建设、科技、城管等相关部门的联动机制，及时协调解决规划实施过程中的重大问题。各县（市、区）结合本地实际情况，细化本规划明确的主要目标和重点任务，推动各项举措落实落地。</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楷体_GB2312" w:eastAsia="楷体_GB2312" w:hAnsi="Calibri" w:cs="Calibri" w:hint="eastAsia"/>
          <w:color w:val="333333"/>
          <w:kern w:val="0"/>
          <w:sz w:val="32"/>
          <w:szCs w:val="32"/>
        </w:rPr>
        <w:t>（二）积极开展交流合作。</w:t>
      </w:r>
      <w:r w:rsidRPr="009026C9">
        <w:rPr>
          <w:rFonts w:ascii="仿宋_GB2312" w:eastAsia="仿宋_GB2312" w:hAnsi="Calibri" w:cs="Calibri" w:hint="eastAsia"/>
          <w:color w:val="333333"/>
          <w:kern w:val="0"/>
          <w:sz w:val="32"/>
          <w:szCs w:val="32"/>
        </w:rPr>
        <w:t>进一步提升能源对外开放合作水平，充分借鉴其他地市在能源领域的先进经验，积极在</w:t>
      </w:r>
      <w:r w:rsidRPr="009026C9">
        <w:rPr>
          <w:rFonts w:ascii="仿宋_GB2312" w:eastAsia="仿宋_GB2312" w:hAnsi="Calibri" w:cs="Calibri" w:hint="eastAsia"/>
          <w:color w:val="333333"/>
          <w:kern w:val="0"/>
          <w:sz w:val="32"/>
          <w:szCs w:val="32"/>
        </w:rPr>
        <w:lastRenderedPageBreak/>
        <w:t>智慧能源、氢能、风电、光伏、储能等领域进行充分对接，扩大合作范围，深化合作关系；加强能源技术交流合作，开展联合研究，拓展更广泛领域，推动一批能源合作示范项目落地实施。构建常态化联动机制，推动政府部门与能源企业加强在能源安全保障、推动能源清洁低碳转型、提升能效水平等方面合作，全面提升我市能源管理的自动化、智能化和绿色化水平。</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42" w:name="_Toc99732321"/>
      <w:bookmarkEnd w:id="42"/>
      <w:r w:rsidRPr="009026C9">
        <w:rPr>
          <w:rFonts w:ascii="楷体_GB2312" w:eastAsia="楷体_GB2312" w:hAnsi="Calibri" w:cs="Calibri" w:hint="eastAsia"/>
          <w:color w:val="333333"/>
          <w:kern w:val="0"/>
          <w:sz w:val="32"/>
          <w:szCs w:val="32"/>
        </w:rPr>
        <w:t>（三）加大绿色金融支持。</w:t>
      </w:r>
      <w:r w:rsidRPr="009026C9">
        <w:rPr>
          <w:rFonts w:ascii="仿宋_GB2312" w:eastAsia="仿宋_GB2312" w:hAnsi="Calibri" w:cs="Calibri" w:hint="eastAsia"/>
          <w:color w:val="333333"/>
          <w:kern w:val="0"/>
          <w:sz w:val="32"/>
          <w:szCs w:val="32"/>
        </w:rPr>
        <w:t>落实相关财税支持政策，支持绿色低碳产业发展和节能降耗、低碳能源等项目建设。持续完善并严格落实差别化电价政策，鼓励开展供热计量和收费改革。积极落实绿色金融激励机制，多渠道发展绿色保险、利率优惠、专项再贷款等绿色信贷模式。支持新能源、储能等绿色低碳技术的推广应用，加快推进高碳产业项目低碳化转型，扶持新兴节能技术研发、应用和低碳产业发展。</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bookmarkStart w:id="43" w:name="_Toc99732322"/>
      <w:bookmarkEnd w:id="43"/>
      <w:r w:rsidRPr="009026C9">
        <w:rPr>
          <w:rFonts w:ascii="楷体_GB2312" w:eastAsia="楷体_GB2312" w:hAnsi="Calibri" w:cs="Calibri" w:hint="eastAsia"/>
          <w:color w:val="333333"/>
          <w:kern w:val="0"/>
          <w:sz w:val="32"/>
          <w:szCs w:val="32"/>
        </w:rPr>
        <w:t>（四）落实能源土地供给。</w:t>
      </w:r>
      <w:bookmarkStart w:id="44" w:name="_Toc99732323"/>
      <w:bookmarkEnd w:id="44"/>
      <w:r w:rsidRPr="009026C9">
        <w:rPr>
          <w:rFonts w:ascii="仿宋_GB2312" w:eastAsia="仿宋_GB2312" w:hAnsi="Calibri" w:cs="Calibri" w:hint="eastAsia"/>
          <w:color w:val="333333"/>
          <w:kern w:val="0"/>
          <w:sz w:val="32"/>
          <w:szCs w:val="32"/>
        </w:rPr>
        <w:t>坚持绿色发展理念，做好能源发展规划与国土空间规划的衔接，统筹安排能源产业用地，严格项目用地管理，优化用地布局，为风能、太阳能开发利用和</w:t>
      </w:r>
      <w:hyperlink r:id="rId6" w:tooltip="智能电网新闻专题" w:history="1">
        <w:r w:rsidRPr="009026C9">
          <w:rPr>
            <w:rFonts w:ascii="仿宋_GB2312" w:eastAsia="仿宋_GB2312" w:hAnsi="Calibri" w:cs="Calibri" w:hint="eastAsia"/>
            <w:color w:val="333333"/>
            <w:kern w:val="0"/>
            <w:sz w:val="32"/>
            <w:szCs w:val="32"/>
            <w:u w:val="single"/>
            <w:bdr w:val="none" w:sz="0" w:space="0" w:color="auto" w:frame="1"/>
          </w:rPr>
          <w:t>智能电网</w:t>
        </w:r>
      </w:hyperlink>
      <w:r w:rsidRPr="009026C9">
        <w:rPr>
          <w:rFonts w:ascii="仿宋_GB2312" w:eastAsia="仿宋_GB2312" w:hAnsi="Calibri" w:cs="Calibri" w:hint="eastAsia"/>
          <w:color w:val="333333"/>
          <w:kern w:val="0"/>
          <w:sz w:val="32"/>
          <w:szCs w:val="32"/>
        </w:rPr>
        <w:t>、燃气管网、热力管网等基础设施建设提供用地保障。</w:t>
      </w:r>
    </w:p>
    <w:p w:rsidR="009026C9" w:rsidRPr="009026C9" w:rsidRDefault="009026C9" w:rsidP="009026C9">
      <w:pPr>
        <w:widowControl/>
        <w:shd w:val="clear" w:color="auto" w:fill="FFFFFF"/>
        <w:spacing w:line="579" w:lineRule="atLeast"/>
        <w:ind w:firstLine="632"/>
        <w:rPr>
          <w:rFonts w:ascii="Calibri" w:eastAsia="微软雅黑" w:hAnsi="Calibri" w:cs="Calibri"/>
          <w:color w:val="333333"/>
          <w:kern w:val="0"/>
          <w:sz w:val="32"/>
          <w:szCs w:val="32"/>
        </w:rPr>
      </w:pPr>
      <w:r w:rsidRPr="009026C9">
        <w:rPr>
          <w:rFonts w:ascii="楷体_GB2312" w:eastAsia="楷体_GB2312" w:hAnsi="Calibri" w:cs="Calibri" w:hint="eastAsia"/>
          <w:color w:val="333333"/>
          <w:kern w:val="0"/>
          <w:sz w:val="32"/>
          <w:szCs w:val="32"/>
        </w:rPr>
        <w:t>（五）严格进行监督考核。</w:t>
      </w:r>
      <w:r w:rsidRPr="009026C9">
        <w:rPr>
          <w:rFonts w:ascii="仿宋_GB2312" w:eastAsia="仿宋_GB2312" w:hAnsi="Calibri" w:cs="Calibri" w:hint="eastAsia"/>
          <w:color w:val="333333"/>
          <w:kern w:val="0"/>
          <w:sz w:val="32"/>
          <w:szCs w:val="32"/>
        </w:rPr>
        <w:t>建立规划动态评估机制，严格规划评估程序，探索实施第三方机构评估制度，及时总结经验、分析问题、制定对策，保证规划目标顺利实施。强化</w:t>
      </w:r>
      <w:r w:rsidRPr="009026C9">
        <w:rPr>
          <w:rFonts w:ascii="仿宋_GB2312" w:eastAsia="仿宋_GB2312" w:hAnsi="Calibri" w:cs="Calibri" w:hint="eastAsia"/>
          <w:color w:val="333333"/>
          <w:kern w:val="0"/>
          <w:sz w:val="32"/>
          <w:szCs w:val="32"/>
        </w:rPr>
        <w:lastRenderedPageBreak/>
        <w:t>评估成果应用，将规划指标完成情况纳入相关考核评价体系，对工作推进不力的责令限期整改，对工作成效突出的按照有关规定予以通报表扬。</w:t>
      </w:r>
    </w:p>
    <w:p w:rsidR="009026C9" w:rsidRPr="009026C9" w:rsidRDefault="009026C9" w:rsidP="009026C9">
      <w:pPr>
        <w:widowControl/>
        <w:shd w:val="clear" w:color="auto" w:fill="FFFFFF"/>
        <w:spacing w:line="580" w:lineRule="atLeast"/>
        <w:ind w:firstLine="632"/>
        <w:jc w:val="left"/>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t> </w:t>
      </w:r>
    </w:p>
    <w:p w:rsidR="009026C9" w:rsidRPr="009026C9" w:rsidRDefault="009026C9" w:rsidP="009026C9">
      <w:pPr>
        <w:widowControl/>
        <w:shd w:val="clear" w:color="auto" w:fill="FFFFFF"/>
        <w:spacing w:line="560" w:lineRule="atLeast"/>
        <w:ind w:left="1580" w:hanging="948"/>
        <w:rPr>
          <w:rFonts w:ascii="Calibri" w:eastAsia="微软雅黑" w:hAnsi="Calibri" w:cs="Calibri" w:hint="eastAsia"/>
          <w:color w:val="333333"/>
          <w:kern w:val="0"/>
          <w:sz w:val="32"/>
          <w:szCs w:val="32"/>
        </w:rPr>
      </w:pPr>
      <w:r w:rsidRPr="009026C9">
        <w:rPr>
          <w:rFonts w:ascii="仿宋_GB2312" w:eastAsia="仿宋_GB2312" w:hAnsi="Calibri" w:cs="Calibri" w:hint="eastAsia"/>
          <w:color w:val="333333"/>
          <w:kern w:val="0"/>
          <w:sz w:val="32"/>
          <w:szCs w:val="32"/>
        </w:rPr>
        <w:t>附件：焦作市“十四五”现代能源体系和</w:t>
      </w:r>
      <w:proofErr w:type="gramStart"/>
      <w:r w:rsidRPr="009026C9">
        <w:rPr>
          <w:rFonts w:ascii="仿宋_GB2312" w:eastAsia="仿宋_GB2312" w:hAnsi="Calibri" w:cs="Calibri" w:hint="eastAsia"/>
          <w:color w:val="333333"/>
          <w:kern w:val="0"/>
          <w:sz w:val="32"/>
          <w:szCs w:val="32"/>
        </w:rPr>
        <w:t>碳达峰碳</w:t>
      </w:r>
      <w:proofErr w:type="gramEnd"/>
      <w:r w:rsidRPr="009026C9">
        <w:rPr>
          <w:rFonts w:ascii="仿宋_GB2312" w:eastAsia="仿宋_GB2312" w:hAnsi="Calibri" w:cs="Calibri" w:hint="eastAsia"/>
          <w:color w:val="333333"/>
          <w:kern w:val="0"/>
          <w:sz w:val="32"/>
          <w:szCs w:val="32"/>
        </w:rPr>
        <w:t>中和规划重大工程项目表</w:t>
      </w:r>
    </w:p>
    <w:p w:rsidR="009026C9" w:rsidRPr="009026C9" w:rsidRDefault="009026C9" w:rsidP="009026C9">
      <w:pPr>
        <w:widowControl/>
        <w:shd w:val="clear" w:color="auto" w:fill="FFFFFF"/>
        <w:spacing w:line="560" w:lineRule="atLeast"/>
        <w:ind w:firstLine="632"/>
        <w:rPr>
          <w:rFonts w:ascii="Calibri" w:eastAsia="微软雅黑" w:hAnsi="Calibri" w:cs="Calibri"/>
          <w:color w:val="333333"/>
          <w:kern w:val="0"/>
          <w:sz w:val="32"/>
          <w:szCs w:val="32"/>
        </w:rPr>
      </w:pPr>
      <w:r w:rsidRPr="009026C9">
        <w:rPr>
          <w:rFonts w:ascii="Calibri" w:eastAsia="微软雅黑" w:hAnsi="Calibri" w:cs="Calibri"/>
          <w:color w:val="333333"/>
          <w:kern w:val="0"/>
          <w:sz w:val="32"/>
          <w:szCs w:val="32"/>
        </w:rPr>
        <w:t> </w:t>
      </w:r>
    </w:p>
    <w:p w:rsidR="009026C9" w:rsidRPr="009026C9" w:rsidRDefault="009026C9" w:rsidP="009026C9">
      <w:pPr>
        <w:widowControl/>
        <w:shd w:val="clear" w:color="auto" w:fill="FFFFFF"/>
        <w:spacing w:line="525" w:lineRule="atLeast"/>
        <w:jc w:val="left"/>
        <w:rPr>
          <w:rFonts w:ascii="微软雅黑" w:eastAsia="微软雅黑" w:hAnsi="微软雅黑" w:cs="宋体"/>
          <w:color w:val="333333"/>
          <w:kern w:val="0"/>
          <w:sz w:val="24"/>
          <w:szCs w:val="24"/>
        </w:rPr>
      </w:pPr>
      <w:r w:rsidRPr="009026C9">
        <w:rPr>
          <w:rFonts w:ascii="黑体" w:eastAsia="黑体" w:hAnsi="黑体" w:cs="宋体" w:hint="eastAsia"/>
          <w:color w:val="333333"/>
          <w:kern w:val="0"/>
          <w:sz w:val="32"/>
          <w:szCs w:val="32"/>
        </w:rPr>
        <w:br w:type="textWrapping" w:clear="all"/>
      </w:r>
    </w:p>
    <w:p w:rsidR="009026C9" w:rsidRPr="009026C9" w:rsidRDefault="009026C9" w:rsidP="009026C9">
      <w:pPr>
        <w:widowControl/>
        <w:shd w:val="clear" w:color="auto" w:fill="FFFFFF"/>
        <w:spacing w:line="525" w:lineRule="atLeast"/>
        <w:rPr>
          <w:rFonts w:ascii="Calibri" w:eastAsia="微软雅黑" w:hAnsi="Calibri" w:cs="Calibri" w:hint="eastAsia"/>
          <w:color w:val="333333"/>
          <w:kern w:val="0"/>
          <w:sz w:val="32"/>
          <w:szCs w:val="32"/>
        </w:rPr>
      </w:pPr>
      <w:r w:rsidRPr="009026C9">
        <w:rPr>
          <w:rFonts w:ascii="黑体" w:eastAsia="黑体" w:hAnsi="黑体" w:cs="Calibri" w:hint="eastAsia"/>
          <w:color w:val="333333"/>
          <w:kern w:val="0"/>
          <w:sz w:val="32"/>
          <w:szCs w:val="32"/>
        </w:rPr>
        <w:t xml:space="preserve">附 </w:t>
      </w:r>
      <w:r w:rsidRPr="009026C9">
        <w:rPr>
          <w:rFonts w:ascii="Calibri" w:eastAsia="黑体" w:hAnsi="Calibri" w:cs="Calibri"/>
          <w:color w:val="333333"/>
          <w:kern w:val="0"/>
          <w:sz w:val="32"/>
          <w:szCs w:val="32"/>
        </w:rPr>
        <w:t> </w:t>
      </w:r>
      <w:r w:rsidRPr="009026C9">
        <w:rPr>
          <w:rFonts w:ascii="黑体" w:eastAsia="黑体" w:hAnsi="黑体" w:cs="Calibri" w:hint="eastAsia"/>
          <w:color w:val="333333"/>
          <w:kern w:val="0"/>
          <w:sz w:val="32"/>
          <w:szCs w:val="32"/>
        </w:rPr>
        <w:t>件</w:t>
      </w:r>
    </w:p>
    <w:p w:rsidR="009026C9" w:rsidRPr="009026C9" w:rsidRDefault="009026C9" w:rsidP="009026C9">
      <w:pPr>
        <w:widowControl/>
        <w:shd w:val="clear" w:color="auto" w:fill="FFFFFF"/>
        <w:spacing w:line="400" w:lineRule="atLeast"/>
        <w:jc w:val="center"/>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 </w:t>
      </w:r>
    </w:p>
    <w:p w:rsidR="009026C9" w:rsidRPr="009026C9" w:rsidRDefault="009026C9" w:rsidP="009026C9">
      <w:pPr>
        <w:widowControl/>
        <w:shd w:val="clear" w:color="auto" w:fill="FFFFFF"/>
        <w:spacing w:line="580" w:lineRule="atLeast"/>
        <w:jc w:val="center"/>
        <w:rPr>
          <w:rFonts w:ascii="Calibri" w:eastAsia="微软雅黑" w:hAnsi="Calibri" w:cs="Calibri"/>
          <w:color w:val="333333"/>
          <w:kern w:val="0"/>
          <w:sz w:val="32"/>
          <w:szCs w:val="32"/>
        </w:rPr>
      </w:pPr>
      <w:r w:rsidRPr="009026C9">
        <w:rPr>
          <w:rFonts w:ascii="方正小标宋简体" w:eastAsia="方正小标宋简体" w:hAnsi="Calibri" w:cs="Calibri" w:hint="eastAsia"/>
          <w:color w:val="333333"/>
          <w:spacing w:val="-6"/>
          <w:kern w:val="0"/>
          <w:sz w:val="44"/>
          <w:szCs w:val="44"/>
        </w:rPr>
        <w:t>焦作市“十四五”现代能源体系和</w:t>
      </w:r>
      <w:proofErr w:type="gramStart"/>
      <w:r w:rsidRPr="009026C9">
        <w:rPr>
          <w:rFonts w:ascii="方正小标宋简体" w:eastAsia="方正小标宋简体" w:hAnsi="Calibri" w:cs="Calibri" w:hint="eastAsia"/>
          <w:color w:val="333333"/>
          <w:spacing w:val="-6"/>
          <w:kern w:val="0"/>
          <w:sz w:val="44"/>
          <w:szCs w:val="44"/>
        </w:rPr>
        <w:t>碳达峰碳</w:t>
      </w:r>
      <w:proofErr w:type="gramEnd"/>
      <w:r w:rsidRPr="009026C9">
        <w:rPr>
          <w:rFonts w:ascii="方正小标宋简体" w:eastAsia="方正小标宋简体" w:hAnsi="Calibri" w:cs="Calibri" w:hint="eastAsia"/>
          <w:color w:val="333333"/>
          <w:spacing w:val="-6"/>
          <w:kern w:val="0"/>
          <w:sz w:val="44"/>
          <w:szCs w:val="44"/>
        </w:rPr>
        <w:t>中和规划重大工程项目表</w:t>
      </w:r>
    </w:p>
    <w:p w:rsidR="009026C9" w:rsidRPr="009026C9" w:rsidRDefault="009026C9" w:rsidP="009026C9">
      <w:pPr>
        <w:widowControl/>
        <w:shd w:val="clear" w:color="auto" w:fill="FFFFFF"/>
        <w:spacing w:line="400" w:lineRule="atLeast"/>
        <w:jc w:val="center"/>
        <w:rPr>
          <w:rFonts w:ascii="Calibri" w:eastAsia="微软雅黑" w:hAnsi="Calibri" w:cs="Calibri"/>
          <w:color w:val="333333"/>
          <w:kern w:val="0"/>
          <w:sz w:val="32"/>
          <w:szCs w:val="32"/>
        </w:rPr>
      </w:pPr>
      <w:r w:rsidRPr="009026C9">
        <w:rPr>
          <w:rFonts w:ascii="仿宋_GB2312" w:eastAsia="仿宋_GB2312" w:hAnsi="Calibri" w:cs="Calibri" w:hint="eastAsia"/>
          <w:color w:val="333333"/>
          <w:kern w:val="0"/>
          <w:sz w:val="32"/>
          <w:szCs w:val="32"/>
        </w:rPr>
        <w:t> </w:t>
      </w:r>
    </w:p>
    <w:tbl>
      <w:tblPr>
        <w:tblW w:w="12751" w:type="dxa"/>
        <w:jc w:val="center"/>
        <w:tblCellMar>
          <w:left w:w="0" w:type="dxa"/>
          <w:right w:w="0" w:type="dxa"/>
        </w:tblCellMar>
        <w:tblLook w:val="04A0" w:firstRow="1" w:lastRow="0" w:firstColumn="1" w:lastColumn="0" w:noHBand="0" w:noVBand="1"/>
      </w:tblPr>
      <w:tblGrid>
        <w:gridCol w:w="654"/>
        <w:gridCol w:w="1934"/>
        <w:gridCol w:w="1619"/>
        <w:gridCol w:w="5882"/>
        <w:gridCol w:w="1352"/>
        <w:gridCol w:w="1310"/>
      </w:tblGrid>
      <w:tr w:rsidR="009026C9" w:rsidRPr="009026C9" w:rsidTr="009026C9">
        <w:trPr>
          <w:trHeight w:val="747"/>
          <w:jc w:val="center"/>
        </w:trPr>
        <w:tc>
          <w:tcPr>
            <w:tcW w:w="66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黑体" w:eastAsia="黑体" w:hAnsi="黑体" w:cs="Calibri" w:hint="eastAsia"/>
                <w:kern w:val="0"/>
                <w:szCs w:val="21"/>
              </w:rPr>
              <w:t>序号</w:t>
            </w:r>
          </w:p>
        </w:tc>
        <w:tc>
          <w:tcPr>
            <w:tcW w:w="1971"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黑体" w:eastAsia="黑体" w:hAnsi="黑体" w:cs="Calibri" w:hint="eastAsia"/>
                <w:kern w:val="0"/>
                <w:szCs w:val="21"/>
              </w:rPr>
              <w:t>项目名称</w:t>
            </w:r>
          </w:p>
        </w:tc>
        <w:tc>
          <w:tcPr>
            <w:tcW w:w="165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黑体" w:eastAsia="黑体" w:hAnsi="黑体" w:cs="Calibri" w:hint="eastAsia"/>
                <w:kern w:val="0"/>
                <w:szCs w:val="21"/>
              </w:rPr>
              <w:t>建设地点</w:t>
            </w:r>
          </w:p>
        </w:tc>
        <w:tc>
          <w:tcPr>
            <w:tcW w:w="608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黑体" w:eastAsia="黑体" w:hAnsi="黑体" w:cs="Calibri" w:hint="eastAsia"/>
                <w:kern w:val="0"/>
                <w:szCs w:val="21"/>
              </w:rPr>
              <w:t xml:space="preserve">建 </w:t>
            </w:r>
            <w:r w:rsidRPr="009026C9">
              <w:rPr>
                <w:rFonts w:ascii="Calibri" w:eastAsia="黑体" w:hAnsi="Calibri" w:cs="Calibri"/>
                <w:kern w:val="0"/>
                <w:szCs w:val="21"/>
              </w:rPr>
              <w:t> </w:t>
            </w:r>
            <w:r w:rsidRPr="009026C9">
              <w:rPr>
                <w:rFonts w:ascii="黑体" w:eastAsia="黑体" w:hAnsi="黑体" w:cs="Calibri" w:hint="eastAsia"/>
                <w:kern w:val="0"/>
                <w:szCs w:val="21"/>
              </w:rPr>
              <w:t xml:space="preserve">设 </w:t>
            </w:r>
            <w:r w:rsidRPr="009026C9">
              <w:rPr>
                <w:rFonts w:ascii="Calibri" w:eastAsia="黑体" w:hAnsi="Calibri" w:cs="Calibri"/>
                <w:kern w:val="0"/>
                <w:szCs w:val="21"/>
              </w:rPr>
              <w:t> </w:t>
            </w:r>
            <w:r w:rsidRPr="009026C9">
              <w:rPr>
                <w:rFonts w:ascii="黑体" w:eastAsia="黑体" w:hAnsi="黑体" w:cs="Calibri" w:hint="eastAsia"/>
                <w:kern w:val="0"/>
                <w:szCs w:val="21"/>
              </w:rPr>
              <w:t xml:space="preserve">内 </w:t>
            </w:r>
            <w:r w:rsidRPr="009026C9">
              <w:rPr>
                <w:rFonts w:ascii="Calibri" w:eastAsia="黑体" w:hAnsi="Calibri" w:cs="Calibri"/>
                <w:kern w:val="0"/>
                <w:szCs w:val="21"/>
              </w:rPr>
              <w:t> </w:t>
            </w:r>
            <w:r w:rsidRPr="009026C9">
              <w:rPr>
                <w:rFonts w:ascii="黑体" w:eastAsia="黑体" w:hAnsi="黑体" w:cs="Calibri" w:hint="eastAsia"/>
                <w:kern w:val="0"/>
                <w:szCs w:val="21"/>
              </w:rPr>
              <w:t>容</w:t>
            </w:r>
          </w:p>
        </w:tc>
        <w:tc>
          <w:tcPr>
            <w:tcW w:w="1062"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黑体" w:eastAsia="黑体" w:hAnsi="黑体" w:cs="Calibri" w:hint="eastAsia"/>
                <w:kern w:val="0"/>
                <w:szCs w:val="21"/>
              </w:rPr>
              <w:t>计划投资</w:t>
            </w:r>
          </w:p>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黑体" w:eastAsia="黑体" w:hAnsi="黑体" w:cs="Calibri" w:hint="eastAsia"/>
                <w:kern w:val="0"/>
                <w:szCs w:val="21"/>
              </w:rPr>
              <w:t>（万元）</w:t>
            </w:r>
          </w:p>
        </w:tc>
        <w:tc>
          <w:tcPr>
            <w:tcW w:w="1323"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黑体" w:eastAsia="黑体" w:hAnsi="黑体" w:cs="Calibri" w:hint="eastAsia"/>
                <w:kern w:val="0"/>
                <w:szCs w:val="21"/>
              </w:rPr>
              <w:t>建设年限（年）</w:t>
            </w:r>
          </w:p>
        </w:tc>
      </w:tr>
      <w:tr w:rsidR="009026C9" w:rsidRPr="009026C9" w:rsidTr="009026C9">
        <w:trPr>
          <w:trHeight w:val="499"/>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合计</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35</w:t>
            </w:r>
            <w:r w:rsidRPr="009026C9">
              <w:rPr>
                <w:rFonts w:ascii="宋体" w:eastAsia="宋体" w:hAnsi="宋体" w:cs="Calibri" w:hint="eastAsia"/>
                <w:kern w:val="0"/>
                <w:szCs w:val="21"/>
              </w:rPr>
              <w:t>个</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 </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 </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2872939</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 </w:t>
            </w:r>
          </w:p>
        </w:tc>
      </w:tr>
      <w:tr w:rsidR="009026C9" w:rsidRPr="009026C9" w:rsidTr="009026C9">
        <w:trPr>
          <w:trHeight w:val="2865"/>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220</w:t>
            </w:r>
            <w:r w:rsidRPr="009026C9">
              <w:rPr>
                <w:rFonts w:ascii="宋体" w:eastAsia="宋体" w:hAnsi="宋体" w:cs="宋体" w:hint="eastAsia"/>
                <w:kern w:val="0"/>
                <w:szCs w:val="21"/>
              </w:rPr>
              <w:t>千伏电网工程</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各县（市、区）</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ind w:firstLine="420"/>
              <w:rPr>
                <w:rFonts w:ascii="宋体" w:eastAsia="宋体" w:hAnsi="宋体" w:cs="宋体"/>
                <w:kern w:val="0"/>
                <w:sz w:val="20"/>
                <w:szCs w:val="20"/>
              </w:rPr>
            </w:pPr>
            <w:r w:rsidRPr="009026C9">
              <w:rPr>
                <w:rFonts w:ascii="宋体" w:eastAsia="宋体" w:hAnsi="宋体" w:cs="宋体" w:hint="eastAsia"/>
                <w:kern w:val="0"/>
                <w:szCs w:val="21"/>
              </w:rPr>
              <w:t>市区新建峰林、妙乐等</w:t>
            </w:r>
            <w:r w:rsidRPr="009026C9">
              <w:rPr>
                <w:rFonts w:ascii="宋体" w:eastAsia="宋体" w:hAnsi="宋体" w:cs="宋体"/>
                <w:kern w:val="0"/>
                <w:szCs w:val="21"/>
              </w:rPr>
              <w:t>2</w:t>
            </w:r>
            <w:r w:rsidRPr="009026C9">
              <w:rPr>
                <w:rFonts w:ascii="宋体" w:eastAsia="宋体" w:hAnsi="宋体" w:cs="宋体" w:hint="eastAsia"/>
                <w:kern w:val="0"/>
                <w:szCs w:val="21"/>
              </w:rPr>
              <w:t>项</w:t>
            </w:r>
            <w:r w:rsidRPr="009026C9">
              <w:rPr>
                <w:rFonts w:ascii="宋体" w:eastAsia="宋体" w:hAnsi="宋体" w:cs="宋体"/>
                <w:kern w:val="0"/>
                <w:szCs w:val="21"/>
              </w:rPr>
              <w:t>220kV</w:t>
            </w:r>
            <w:r w:rsidRPr="009026C9">
              <w:rPr>
                <w:rFonts w:ascii="宋体" w:eastAsia="宋体" w:hAnsi="宋体" w:cs="宋体" w:hint="eastAsia"/>
                <w:kern w:val="0"/>
                <w:szCs w:val="21"/>
              </w:rPr>
              <w:t>输变电工程，扩建</w:t>
            </w:r>
            <w:r w:rsidRPr="009026C9">
              <w:rPr>
                <w:rFonts w:ascii="宋体" w:eastAsia="宋体" w:hAnsi="宋体" w:cs="宋体"/>
                <w:kern w:val="0"/>
                <w:szCs w:val="21"/>
              </w:rPr>
              <w:t>220kV</w:t>
            </w:r>
            <w:r w:rsidRPr="009026C9">
              <w:rPr>
                <w:rFonts w:ascii="宋体" w:eastAsia="宋体" w:hAnsi="宋体" w:cs="宋体" w:hint="eastAsia"/>
                <w:kern w:val="0"/>
                <w:szCs w:val="21"/>
              </w:rPr>
              <w:t>变电站，改造韩王、修武、</w:t>
            </w:r>
            <w:proofErr w:type="gramStart"/>
            <w:r w:rsidRPr="009026C9">
              <w:rPr>
                <w:rFonts w:ascii="宋体" w:eastAsia="宋体" w:hAnsi="宋体" w:cs="宋体" w:hint="eastAsia"/>
                <w:kern w:val="0"/>
                <w:szCs w:val="21"/>
              </w:rPr>
              <w:t>潭王等</w:t>
            </w:r>
            <w:proofErr w:type="gramEnd"/>
            <w:r w:rsidRPr="009026C9">
              <w:rPr>
                <w:rFonts w:ascii="宋体" w:eastAsia="宋体" w:hAnsi="宋体" w:cs="宋体"/>
                <w:kern w:val="0"/>
                <w:szCs w:val="21"/>
              </w:rPr>
              <w:t>3</w:t>
            </w:r>
            <w:r w:rsidRPr="009026C9">
              <w:rPr>
                <w:rFonts w:ascii="宋体" w:eastAsia="宋体" w:hAnsi="宋体" w:cs="宋体" w:hint="eastAsia"/>
                <w:kern w:val="0"/>
                <w:szCs w:val="21"/>
              </w:rPr>
              <w:t>座</w:t>
            </w:r>
            <w:r w:rsidRPr="009026C9">
              <w:rPr>
                <w:rFonts w:ascii="宋体" w:eastAsia="宋体" w:hAnsi="宋体" w:cs="宋体"/>
                <w:kern w:val="0"/>
                <w:szCs w:val="21"/>
              </w:rPr>
              <w:t>220kV</w:t>
            </w:r>
            <w:r w:rsidRPr="009026C9">
              <w:rPr>
                <w:rFonts w:ascii="宋体" w:eastAsia="宋体" w:hAnsi="宋体" w:cs="宋体" w:hint="eastAsia"/>
                <w:kern w:val="0"/>
                <w:szCs w:val="21"/>
              </w:rPr>
              <w:t>变电站，实施春林—清化</w:t>
            </w:r>
            <w:r w:rsidRPr="009026C9">
              <w:rPr>
                <w:rFonts w:ascii="宋体" w:eastAsia="宋体" w:hAnsi="宋体" w:cs="宋体"/>
                <w:kern w:val="0"/>
                <w:szCs w:val="21"/>
              </w:rPr>
              <w:t>220kV</w:t>
            </w:r>
            <w:r w:rsidRPr="009026C9">
              <w:rPr>
                <w:rFonts w:ascii="宋体" w:eastAsia="宋体" w:hAnsi="宋体" w:cs="宋体" w:hint="eastAsia"/>
                <w:kern w:val="0"/>
                <w:szCs w:val="21"/>
              </w:rPr>
              <w:t>线路增容改造工程，新增变电容量</w:t>
            </w:r>
            <w:r w:rsidRPr="009026C9">
              <w:rPr>
                <w:rFonts w:ascii="宋体" w:eastAsia="宋体" w:hAnsi="宋体" w:cs="宋体"/>
                <w:kern w:val="0"/>
                <w:szCs w:val="21"/>
              </w:rPr>
              <w:t>72</w:t>
            </w:r>
            <w:r w:rsidRPr="009026C9">
              <w:rPr>
                <w:rFonts w:ascii="宋体" w:eastAsia="宋体" w:hAnsi="宋体" w:cs="宋体" w:hint="eastAsia"/>
                <w:kern w:val="0"/>
                <w:szCs w:val="21"/>
              </w:rPr>
              <w:t>万</w:t>
            </w:r>
            <w:r w:rsidRPr="009026C9">
              <w:rPr>
                <w:rFonts w:ascii="宋体" w:eastAsia="宋体" w:hAnsi="宋体" w:cs="宋体"/>
                <w:kern w:val="0"/>
                <w:szCs w:val="21"/>
              </w:rPr>
              <w:t>kVA</w:t>
            </w:r>
            <w:r w:rsidRPr="009026C9">
              <w:rPr>
                <w:rFonts w:ascii="宋体" w:eastAsia="宋体" w:hAnsi="宋体" w:cs="宋体" w:hint="eastAsia"/>
                <w:kern w:val="0"/>
                <w:szCs w:val="21"/>
              </w:rPr>
              <w:t>，新建线路</w:t>
            </w:r>
            <w:r w:rsidRPr="009026C9">
              <w:rPr>
                <w:rFonts w:ascii="宋体" w:eastAsia="宋体" w:hAnsi="宋体" w:cs="宋体"/>
                <w:kern w:val="0"/>
                <w:szCs w:val="21"/>
              </w:rPr>
              <w:t>15</w:t>
            </w:r>
            <w:r w:rsidRPr="009026C9">
              <w:rPr>
                <w:rFonts w:ascii="宋体" w:eastAsia="宋体" w:hAnsi="宋体" w:cs="宋体" w:hint="eastAsia"/>
                <w:kern w:val="0"/>
                <w:szCs w:val="21"/>
              </w:rPr>
              <w:t>.</w:t>
            </w:r>
            <w:r w:rsidRPr="009026C9">
              <w:rPr>
                <w:rFonts w:ascii="宋体" w:eastAsia="宋体" w:hAnsi="宋体" w:cs="宋体"/>
                <w:kern w:val="0"/>
                <w:szCs w:val="21"/>
              </w:rPr>
              <w:t>3km</w:t>
            </w:r>
            <w:r w:rsidRPr="009026C9">
              <w:rPr>
                <w:rFonts w:ascii="宋体" w:eastAsia="宋体" w:hAnsi="宋体" w:cs="宋体" w:hint="eastAsia"/>
                <w:kern w:val="0"/>
                <w:szCs w:val="21"/>
              </w:rPr>
              <w:t>。</w:t>
            </w:r>
          </w:p>
          <w:p w:rsidR="009026C9" w:rsidRPr="009026C9" w:rsidRDefault="009026C9" w:rsidP="009026C9">
            <w:pPr>
              <w:widowControl/>
              <w:spacing w:line="320" w:lineRule="atLeast"/>
              <w:ind w:firstLine="420"/>
              <w:rPr>
                <w:rFonts w:ascii="宋体" w:eastAsia="宋体" w:hAnsi="宋体" w:cs="宋体"/>
                <w:kern w:val="0"/>
                <w:sz w:val="20"/>
                <w:szCs w:val="20"/>
              </w:rPr>
            </w:pPr>
            <w:r w:rsidRPr="009026C9">
              <w:rPr>
                <w:rFonts w:ascii="宋体" w:eastAsia="宋体" w:hAnsi="宋体" w:cs="宋体" w:hint="eastAsia"/>
                <w:kern w:val="0"/>
                <w:szCs w:val="21"/>
              </w:rPr>
              <w:t>县域新建修武北、张庄、汶水、陶封、嘉应等</w:t>
            </w:r>
            <w:r w:rsidRPr="009026C9">
              <w:rPr>
                <w:rFonts w:ascii="宋体" w:eastAsia="宋体" w:hAnsi="宋体" w:cs="宋体"/>
                <w:kern w:val="0"/>
                <w:szCs w:val="21"/>
              </w:rPr>
              <w:t>5</w:t>
            </w:r>
            <w:r w:rsidRPr="009026C9">
              <w:rPr>
                <w:rFonts w:ascii="宋体" w:eastAsia="宋体" w:hAnsi="宋体" w:cs="宋体" w:hint="eastAsia"/>
                <w:kern w:val="0"/>
                <w:szCs w:val="21"/>
              </w:rPr>
              <w:t>项</w:t>
            </w:r>
            <w:r w:rsidRPr="009026C9">
              <w:rPr>
                <w:rFonts w:ascii="宋体" w:eastAsia="宋体" w:hAnsi="宋体" w:cs="宋体"/>
                <w:kern w:val="0"/>
                <w:szCs w:val="21"/>
              </w:rPr>
              <w:t>220kV</w:t>
            </w:r>
            <w:r w:rsidRPr="009026C9">
              <w:rPr>
                <w:rFonts w:ascii="宋体" w:eastAsia="宋体" w:hAnsi="宋体" w:cs="宋体" w:hint="eastAsia"/>
                <w:kern w:val="0"/>
                <w:szCs w:val="21"/>
              </w:rPr>
              <w:t>输变电工程，扩建怀庆、司马、阳洛等</w:t>
            </w:r>
            <w:r w:rsidRPr="009026C9">
              <w:rPr>
                <w:rFonts w:ascii="宋体" w:eastAsia="宋体" w:hAnsi="宋体" w:cs="宋体"/>
                <w:kern w:val="0"/>
                <w:szCs w:val="21"/>
              </w:rPr>
              <w:t>3</w:t>
            </w:r>
            <w:r w:rsidRPr="009026C9">
              <w:rPr>
                <w:rFonts w:ascii="宋体" w:eastAsia="宋体" w:hAnsi="宋体" w:cs="宋体" w:hint="eastAsia"/>
                <w:kern w:val="0"/>
                <w:szCs w:val="21"/>
              </w:rPr>
              <w:t>座</w:t>
            </w:r>
            <w:r w:rsidRPr="009026C9">
              <w:rPr>
                <w:rFonts w:ascii="宋体" w:eastAsia="宋体" w:hAnsi="宋体" w:cs="宋体"/>
                <w:kern w:val="0"/>
                <w:szCs w:val="21"/>
              </w:rPr>
              <w:t>220kV</w:t>
            </w:r>
            <w:r w:rsidRPr="009026C9">
              <w:rPr>
                <w:rFonts w:ascii="宋体" w:eastAsia="宋体" w:hAnsi="宋体" w:cs="宋体" w:hint="eastAsia"/>
                <w:kern w:val="0"/>
                <w:szCs w:val="21"/>
              </w:rPr>
              <w:t>变电站，改造</w:t>
            </w:r>
            <w:r w:rsidRPr="009026C9">
              <w:rPr>
                <w:rFonts w:ascii="宋体" w:eastAsia="宋体" w:hAnsi="宋体" w:cs="宋体"/>
                <w:kern w:val="0"/>
                <w:szCs w:val="21"/>
              </w:rPr>
              <w:t>220kV</w:t>
            </w:r>
            <w:r w:rsidRPr="009026C9">
              <w:rPr>
                <w:rFonts w:ascii="宋体" w:eastAsia="宋体" w:hAnsi="宋体" w:cs="宋体" w:hint="eastAsia"/>
                <w:kern w:val="0"/>
                <w:szCs w:val="21"/>
              </w:rPr>
              <w:t>太子庄变电站，实施</w:t>
            </w:r>
            <w:r w:rsidRPr="009026C9">
              <w:rPr>
                <w:rFonts w:ascii="宋体" w:eastAsia="宋体" w:hAnsi="宋体" w:cs="宋体"/>
                <w:kern w:val="0"/>
                <w:szCs w:val="21"/>
              </w:rPr>
              <w:t>500kV</w:t>
            </w:r>
            <w:r w:rsidRPr="009026C9">
              <w:rPr>
                <w:rFonts w:ascii="宋体" w:eastAsia="宋体" w:hAnsi="宋体" w:cs="宋体" w:hint="eastAsia"/>
                <w:kern w:val="0"/>
                <w:szCs w:val="21"/>
              </w:rPr>
              <w:t>博爱、</w:t>
            </w:r>
            <w:proofErr w:type="gramStart"/>
            <w:r w:rsidRPr="009026C9">
              <w:rPr>
                <w:rFonts w:ascii="宋体" w:eastAsia="宋体" w:hAnsi="宋体" w:cs="宋体" w:hint="eastAsia"/>
                <w:kern w:val="0"/>
                <w:szCs w:val="21"/>
              </w:rPr>
              <w:t>竹贤变</w:t>
            </w:r>
            <w:proofErr w:type="gramEnd"/>
            <w:r w:rsidRPr="009026C9">
              <w:rPr>
                <w:rFonts w:ascii="宋体" w:eastAsia="宋体" w:hAnsi="宋体" w:cs="宋体"/>
                <w:kern w:val="0"/>
                <w:szCs w:val="21"/>
              </w:rPr>
              <w:t>220kV</w:t>
            </w:r>
            <w:r w:rsidRPr="009026C9">
              <w:rPr>
                <w:rFonts w:ascii="宋体" w:eastAsia="宋体" w:hAnsi="宋体" w:cs="宋体" w:hint="eastAsia"/>
                <w:kern w:val="0"/>
                <w:szCs w:val="21"/>
              </w:rPr>
              <w:t>间隔优化调整工程，新增变电容量</w:t>
            </w:r>
            <w:r w:rsidRPr="009026C9">
              <w:rPr>
                <w:rFonts w:ascii="宋体" w:eastAsia="宋体" w:hAnsi="宋体" w:cs="宋体"/>
                <w:kern w:val="0"/>
                <w:szCs w:val="21"/>
              </w:rPr>
              <w:t>156</w:t>
            </w:r>
            <w:r w:rsidRPr="009026C9">
              <w:rPr>
                <w:rFonts w:ascii="宋体" w:eastAsia="宋体" w:hAnsi="宋体" w:cs="宋体" w:hint="eastAsia"/>
                <w:kern w:val="0"/>
                <w:szCs w:val="21"/>
              </w:rPr>
              <w:t>万</w:t>
            </w:r>
            <w:r w:rsidRPr="009026C9">
              <w:rPr>
                <w:rFonts w:ascii="宋体" w:eastAsia="宋体" w:hAnsi="宋体" w:cs="宋体"/>
                <w:kern w:val="0"/>
                <w:szCs w:val="21"/>
              </w:rPr>
              <w:t>kVA</w:t>
            </w:r>
            <w:r w:rsidRPr="009026C9">
              <w:rPr>
                <w:rFonts w:ascii="宋体" w:eastAsia="宋体" w:hAnsi="宋体" w:cs="宋体" w:hint="eastAsia"/>
                <w:kern w:val="0"/>
                <w:szCs w:val="21"/>
              </w:rPr>
              <w:t>，新建线路</w:t>
            </w:r>
            <w:r w:rsidRPr="009026C9">
              <w:rPr>
                <w:rFonts w:ascii="宋体" w:eastAsia="宋体" w:hAnsi="宋体" w:cs="宋体"/>
                <w:kern w:val="0"/>
                <w:szCs w:val="21"/>
              </w:rPr>
              <w:t>211</w:t>
            </w:r>
            <w:r w:rsidRPr="009026C9">
              <w:rPr>
                <w:rFonts w:ascii="宋体" w:eastAsia="宋体" w:hAnsi="宋体" w:cs="宋体" w:hint="eastAsia"/>
                <w:kern w:val="0"/>
                <w:szCs w:val="21"/>
              </w:rPr>
              <w:t>.</w:t>
            </w:r>
            <w:r w:rsidRPr="009026C9">
              <w:rPr>
                <w:rFonts w:ascii="宋体" w:eastAsia="宋体" w:hAnsi="宋体" w:cs="宋体"/>
                <w:kern w:val="0"/>
                <w:szCs w:val="21"/>
              </w:rPr>
              <w:t>8km</w:t>
            </w:r>
            <w:r w:rsidRPr="009026C9">
              <w:rPr>
                <w:rFonts w:ascii="宋体" w:eastAsia="宋体" w:hAnsi="宋体" w:cs="宋体" w:hint="eastAsia"/>
                <w:kern w:val="0"/>
                <w:szCs w:val="21"/>
              </w:rPr>
              <w:t>。</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127000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2021</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2805"/>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lastRenderedPageBreak/>
              <w:t>2</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110</w:t>
            </w:r>
            <w:r w:rsidRPr="009026C9">
              <w:rPr>
                <w:rFonts w:ascii="宋体" w:eastAsia="宋体" w:hAnsi="宋体" w:cs="宋体" w:hint="eastAsia"/>
                <w:kern w:val="0"/>
                <w:szCs w:val="21"/>
              </w:rPr>
              <w:t>千伏电网工程</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各县（市、区）</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ind w:firstLine="420"/>
              <w:rPr>
                <w:rFonts w:ascii="宋体" w:eastAsia="宋体" w:hAnsi="宋体" w:cs="宋体"/>
                <w:kern w:val="0"/>
                <w:sz w:val="20"/>
                <w:szCs w:val="20"/>
              </w:rPr>
            </w:pPr>
            <w:r w:rsidRPr="009026C9">
              <w:rPr>
                <w:rFonts w:ascii="宋体" w:eastAsia="宋体" w:hAnsi="宋体" w:cs="宋体" w:hint="eastAsia"/>
                <w:kern w:val="0"/>
                <w:szCs w:val="21"/>
              </w:rPr>
              <w:t>市区新建苏</w:t>
            </w:r>
            <w:proofErr w:type="gramStart"/>
            <w:r w:rsidRPr="009026C9">
              <w:rPr>
                <w:rFonts w:ascii="宋体" w:eastAsia="宋体" w:hAnsi="宋体" w:cs="宋体" w:hint="eastAsia"/>
                <w:kern w:val="0"/>
                <w:szCs w:val="21"/>
              </w:rPr>
              <w:t>蔺</w:t>
            </w:r>
            <w:proofErr w:type="gramEnd"/>
            <w:r w:rsidRPr="009026C9">
              <w:rPr>
                <w:rFonts w:ascii="宋体" w:eastAsia="宋体" w:hAnsi="宋体" w:cs="宋体" w:hint="eastAsia"/>
                <w:kern w:val="0"/>
                <w:szCs w:val="21"/>
              </w:rPr>
              <w:t>、拇指、沙河、</w:t>
            </w:r>
            <w:proofErr w:type="gramStart"/>
            <w:r w:rsidRPr="009026C9">
              <w:rPr>
                <w:rFonts w:ascii="宋体" w:eastAsia="宋体" w:hAnsi="宋体" w:cs="宋体" w:hint="eastAsia"/>
                <w:kern w:val="0"/>
                <w:szCs w:val="21"/>
              </w:rPr>
              <w:t>怡</w:t>
            </w:r>
            <w:proofErr w:type="gramEnd"/>
            <w:r w:rsidRPr="009026C9">
              <w:rPr>
                <w:rFonts w:ascii="宋体" w:eastAsia="宋体" w:hAnsi="宋体" w:cs="宋体" w:hint="eastAsia"/>
                <w:kern w:val="0"/>
                <w:szCs w:val="21"/>
              </w:rPr>
              <w:t>丰、黄河、广场、</w:t>
            </w:r>
            <w:proofErr w:type="gramStart"/>
            <w:r w:rsidRPr="009026C9">
              <w:rPr>
                <w:rFonts w:ascii="宋体" w:eastAsia="宋体" w:hAnsi="宋体" w:cs="宋体" w:hint="eastAsia"/>
                <w:kern w:val="0"/>
                <w:szCs w:val="21"/>
              </w:rPr>
              <w:t>山门河</w:t>
            </w:r>
            <w:proofErr w:type="gramEnd"/>
            <w:r w:rsidRPr="009026C9">
              <w:rPr>
                <w:rFonts w:ascii="宋体" w:eastAsia="宋体" w:hAnsi="宋体" w:cs="宋体" w:hint="eastAsia"/>
                <w:kern w:val="0"/>
                <w:szCs w:val="21"/>
              </w:rPr>
              <w:t>等</w:t>
            </w:r>
            <w:r w:rsidRPr="009026C9">
              <w:rPr>
                <w:rFonts w:ascii="宋体" w:eastAsia="宋体" w:hAnsi="宋体" w:cs="宋体"/>
                <w:kern w:val="0"/>
                <w:szCs w:val="21"/>
              </w:rPr>
              <w:t>7</w:t>
            </w:r>
            <w:r w:rsidRPr="009026C9">
              <w:rPr>
                <w:rFonts w:ascii="宋体" w:eastAsia="宋体" w:hAnsi="宋体" w:cs="宋体" w:hint="eastAsia"/>
                <w:kern w:val="0"/>
                <w:szCs w:val="21"/>
              </w:rPr>
              <w:t>项</w:t>
            </w:r>
            <w:r w:rsidRPr="009026C9">
              <w:rPr>
                <w:rFonts w:ascii="宋体" w:eastAsia="宋体" w:hAnsi="宋体" w:cs="宋体"/>
                <w:kern w:val="0"/>
                <w:szCs w:val="21"/>
              </w:rPr>
              <w:t>110kV</w:t>
            </w:r>
            <w:r w:rsidRPr="009026C9">
              <w:rPr>
                <w:rFonts w:ascii="宋体" w:eastAsia="宋体" w:hAnsi="宋体" w:cs="宋体" w:hint="eastAsia"/>
                <w:kern w:val="0"/>
                <w:szCs w:val="21"/>
              </w:rPr>
              <w:t>输变电工程，扩建</w:t>
            </w:r>
            <w:r w:rsidRPr="009026C9">
              <w:rPr>
                <w:rFonts w:ascii="宋体" w:eastAsia="宋体" w:hAnsi="宋体" w:cs="宋体"/>
                <w:kern w:val="0"/>
                <w:szCs w:val="21"/>
              </w:rPr>
              <w:t>110kV</w:t>
            </w:r>
            <w:r w:rsidRPr="009026C9">
              <w:rPr>
                <w:rFonts w:ascii="宋体" w:eastAsia="宋体" w:hAnsi="宋体" w:cs="宋体" w:hint="eastAsia"/>
                <w:kern w:val="0"/>
                <w:szCs w:val="21"/>
              </w:rPr>
              <w:t>滨湖变、改造</w:t>
            </w:r>
            <w:r w:rsidRPr="009026C9">
              <w:rPr>
                <w:rFonts w:ascii="宋体" w:eastAsia="宋体" w:hAnsi="宋体" w:cs="宋体"/>
                <w:kern w:val="0"/>
                <w:szCs w:val="21"/>
              </w:rPr>
              <w:t>110kV</w:t>
            </w:r>
            <w:proofErr w:type="gramStart"/>
            <w:r w:rsidRPr="009026C9">
              <w:rPr>
                <w:rFonts w:ascii="宋体" w:eastAsia="宋体" w:hAnsi="宋体" w:cs="宋体" w:hint="eastAsia"/>
                <w:kern w:val="0"/>
                <w:szCs w:val="21"/>
              </w:rPr>
              <w:t>焦南变</w:t>
            </w:r>
            <w:proofErr w:type="gramEnd"/>
            <w:r w:rsidRPr="009026C9">
              <w:rPr>
                <w:rFonts w:ascii="宋体" w:eastAsia="宋体" w:hAnsi="宋体" w:cs="宋体" w:hint="eastAsia"/>
                <w:kern w:val="0"/>
                <w:szCs w:val="21"/>
              </w:rPr>
              <w:t>，新增变电容量</w:t>
            </w:r>
            <w:r w:rsidRPr="009026C9">
              <w:rPr>
                <w:rFonts w:ascii="宋体" w:eastAsia="宋体" w:hAnsi="宋体" w:cs="宋体"/>
                <w:kern w:val="0"/>
                <w:szCs w:val="21"/>
              </w:rPr>
              <w:t>43</w:t>
            </w:r>
            <w:r w:rsidRPr="009026C9">
              <w:rPr>
                <w:rFonts w:ascii="宋体" w:eastAsia="宋体" w:hAnsi="宋体" w:cs="宋体" w:hint="eastAsia"/>
                <w:kern w:val="0"/>
                <w:szCs w:val="21"/>
              </w:rPr>
              <w:t>.</w:t>
            </w:r>
            <w:r w:rsidRPr="009026C9">
              <w:rPr>
                <w:rFonts w:ascii="宋体" w:eastAsia="宋体" w:hAnsi="宋体" w:cs="宋体"/>
                <w:kern w:val="0"/>
                <w:szCs w:val="21"/>
              </w:rPr>
              <w:t>3</w:t>
            </w:r>
            <w:r w:rsidRPr="009026C9">
              <w:rPr>
                <w:rFonts w:ascii="宋体" w:eastAsia="宋体" w:hAnsi="宋体" w:cs="宋体" w:hint="eastAsia"/>
                <w:kern w:val="0"/>
                <w:szCs w:val="21"/>
              </w:rPr>
              <w:t>万</w:t>
            </w:r>
            <w:r w:rsidRPr="009026C9">
              <w:rPr>
                <w:rFonts w:ascii="宋体" w:eastAsia="宋体" w:hAnsi="宋体" w:cs="宋体"/>
                <w:kern w:val="0"/>
                <w:szCs w:val="21"/>
              </w:rPr>
              <w:t>kVA</w:t>
            </w:r>
            <w:r w:rsidRPr="009026C9">
              <w:rPr>
                <w:rFonts w:ascii="宋体" w:eastAsia="宋体" w:hAnsi="宋体" w:cs="宋体" w:hint="eastAsia"/>
                <w:kern w:val="0"/>
                <w:szCs w:val="21"/>
              </w:rPr>
              <w:t>，新建线路</w:t>
            </w:r>
            <w:r w:rsidRPr="009026C9">
              <w:rPr>
                <w:rFonts w:ascii="宋体" w:eastAsia="宋体" w:hAnsi="宋体" w:cs="宋体"/>
                <w:kern w:val="0"/>
                <w:szCs w:val="21"/>
              </w:rPr>
              <w:t>61</w:t>
            </w:r>
            <w:r w:rsidRPr="009026C9">
              <w:rPr>
                <w:rFonts w:ascii="宋体" w:eastAsia="宋体" w:hAnsi="宋体" w:cs="宋体" w:hint="eastAsia"/>
                <w:kern w:val="0"/>
                <w:szCs w:val="21"/>
              </w:rPr>
              <w:t>.</w:t>
            </w:r>
            <w:r w:rsidRPr="009026C9">
              <w:rPr>
                <w:rFonts w:ascii="宋体" w:eastAsia="宋体" w:hAnsi="宋体" w:cs="宋体"/>
                <w:kern w:val="0"/>
                <w:szCs w:val="21"/>
              </w:rPr>
              <w:t>2km</w:t>
            </w:r>
            <w:r w:rsidRPr="009026C9">
              <w:rPr>
                <w:rFonts w:ascii="宋体" w:eastAsia="宋体" w:hAnsi="宋体" w:cs="宋体" w:hint="eastAsia"/>
                <w:kern w:val="0"/>
                <w:szCs w:val="21"/>
              </w:rPr>
              <w:t>。</w:t>
            </w:r>
          </w:p>
          <w:p w:rsidR="009026C9" w:rsidRPr="009026C9" w:rsidRDefault="009026C9" w:rsidP="009026C9">
            <w:pPr>
              <w:widowControl/>
              <w:spacing w:line="320" w:lineRule="atLeast"/>
              <w:ind w:firstLine="420"/>
              <w:rPr>
                <w:rFonts w:ascii="宋体" w:eastAsia="宋体" w:hAnsi="宋体" w:cs="宋体"/>
                <w:kern w:val="0"/>
                <w:sz w:val="20"/>
                <w:szCs w:val="20"/>
              </w:rPr>
            </w:pPr>
            <w:r w:rsidRPr="009026C9">
              <w:rPr>
                <w:rFonts w:ascii="宋体" w:eastAsia="宋体" w:hAnsi="宋体" w:cs="宋体" w:hint="eastAsia"/>
                <w:kern w:val="0"/>
                <w:szCs w:val="21"/>
              </w:rPr>
              <w:t>县域</w:t>
            </w:r>
            <w:proofErr w:type="gramStart"/>
            <w:r w:rsidRPr="009026C9">
              <w:rPr>
                <w:rFonts w:ascii="宋体" w:eastAsia="宋体" w:hAnsi="宋体" w:cs="宋体" w:hint="eastAsia"/>
                <w:kern w:val="0"/>
                <w:szCs w:val="21"/>
              </w:rPr>
              <w:t>新建天阶</w:t>
            </w:r>
            <w:proofErr w:type="gramEnd"/>
            <w:r w:rsidRPr="009026C9">
              <w:rPr>
                <w:rFonts w:ascii="宋体" w:eastAsia="宋体" w:hAnsi="宋体" w:cs="宋体" w:hint="eastAsia"/>
                <w:kern w:val="0"/>
                <w:szCs w:val="21"/>
              </w:rPr>
              <w:t>、黄河（温县）、玉</w:t>
            </w:r>
            <w:proofErr w:type="gramStart"/>
            <w:r w:rsidRPr="009026C9">
              <w:rPr>
                <w:rFonts w:ascii="宋体" w:eastAsia="宋体" w:hAnsi="宋体" w:cs="宋体" w:hint="eastAsia"/>
                <w:kern w:val="0"/>
                <w:szCs w:val="21"/>
              </w:rPr>
              <w:t>祥</w:t>
            </w:r>
            <w:proofErr w:type="gramEnd"/>
            <w:r w:rsidRPr="009026C9">
              <w:rPr>
                <w:rFonts w:ascii="宋体" w:eastAsia="宋体" w:hAnsi="宋体" w:cs="宋体" w:hint="eastAsia"/>
                <w:kern w:val="0"/>
                <w:szCs w:val="21"/>
              </w:rPr>
              <w:t>、范村、谢旗营、裴庄、南庄、城北（孟州）、山王庄、冷北、顺涧、马营等</w:t>
            </w:r>
            <w:r w:rsidRPr="009026C9">
              <w:rPr>
                <w:rFonts w:ascii="宋体" w:eastAsia="宋体" w:hAnsi="宋体" w:cs="宋体"/>
                <w:kern w:val="0"/>
                <w:szCs w:val="21"/>
              </w:rPr>
              <w:t>14</w:t>
            </w:r>
            <w:r w:rsidRPr="009026C9">
              <w:rPr>
                <w:rFonts w:ascii="宋体" w:eastAsia="宋体" w:hAnsi="宋体" w:cs="宋体" w:hint="eastAsia"/>
                <w:kern w:val="0"/>
                <w:szCs w:val="21"/>
              </w:rPr>
              <w:t>项</w:t>
            </w:r>
            <w:r w:rsidRPr="009026C9">
              <w:rPr>
                <w:rFonts w:ascii="宋体" w:eastAsia="宋体" w:hAnsi="宋体" w:cs="宋体"/>
                <w:kern w:val="0"/>
                <w:szCs w:val="21"/>
              </w:rPr>
              <w:t>110kV</w:t>
            </w:r>
            <w:r w:rsidRPr="009026C9">
              <w:rPr>
                <w:rFonts w:ascii="宋体" w:eastAsia="宋体" w:hAnsi="宋体" w:cs="宋体" w:hint="eastAsia"/>
                <w:kern w:val="0"/>
                <w:szCs w:val="21"/>
              </w:rPr>
              <w:t>输变电工程，扩建乔村、神农、松岭、</w:t>
            </w:r>
            <w:proofErr w:type="gramStart"/>
            <w:r w:rsidRPr="009026C9">
              <w:rPr>
                <w:rFonts w:ascii="宋体" w:eastAsia="宋体" w:hAnsi="宋体" w:cs="宋体" w:hint="eastAsia"/>
                <w:kern w:val="0"/>
                <w:szCs w:val="21"/>
              </w:rPr>
              <w:t>詹</w:t>
            </w:r>
            <w:proofErr w:type="gramEnd"/>
            <w:r w:rsidRPr="009026C9">
              <w:rPr>
                <w:rFonts w:ascii="宋体" w:eastAsia="宋体" w:hAnsi="宋体" w:cs="宋体" w:hint="eastAsia"/>
                <w:kern w:val="0"/>
                <w:szCs w:val="21"/>
              </w:rPr>
              <w:t>店、河津等</w:t>
            </w:r>
            <w:r w:rsidRPr="009026C9">
              <w:rPr>
                <w:rFonts w:ascii="宋体" w:eastAsia="宋体" w:hAnsi="宋体" w:cs="宋体"/>
                <w:kern w:val="0"/>
                <w:szCs w:val="21"/>
              </w:rPr>
              <w:t>5</w:t>
            </w:r>
            <w:r w:rsidRPr="009026C9">
              <w:rPr>
                <w:rFonts w:ascii="宋体" w:eastAsia="宋体" w:hAnsi="宋体" w:cs="宋体" w:hint="eastAsia"/>
                <w:kern w:val="0"/>
                <w:szCs w:val="21"/>
              </w:rPr>
              <w:t>座</w:t>
            </w:r>
            <w:r w:rsidRPr="009026C9">
              <w:rPr>
                <w:rFonts w:ascii="宋体" w:eastAsia="宋体" w:hAnsi="宋体" w:cs="宋体"/>
                <w:kern w:val="0"/>
                <w:szCs w:val="21"/>
              </w:rPr>
              <w:t>110kV</w:t>
            </w:r>
            <w:r w:rsidRPr="009026C9">
              <w:rPr>
                <w:rFonts w:ascii="宋体" w:eastAsia="宋体" w:hAnsi="宋体" w:cs="宋体" w:hint="eastAsia"/>
                <w:kern w:val="0"/>
                <w:szCs w:val="21"/>
              </w:rPr>
              <w:t>变电站，改造孟州、迎港等</w:t>
            </w:r>
            <w:r w:rsidRPr="009026C9">
              <w:rPr>
                <w:rFonts w:ascii="宋体" w:eastAsia="宋体" w:hAnsi="宋体" w:cs="宋体"/>
                <w:kern w:val="0"/>
                <w:szCs w:val="21"/>
              </w:rPr>
              <w:t>2</w:t>
            </w:r>
            <w:r w:rsidRPr="009026C9">
              <w:rPr>
                <w:rFonts w:ascii="宋体" w:eastAsia="宋体" w:hAnsi="宋体" w:cs="宋体" w:hint="eastAsia"/>
                <w:kern w:val="0"/>
                <w:szCs w:val="21"/>
              </w:rPr>
              <w:t>座</w:t>
            </w:r>
            <w:r w:rsidRPr="009026C9">
              <w:rPr>
                <w:rFonts w:ascii="宋体" w:eastAsia="宋体" w:hAnsi="宋体" w:cs="宋体"/>
                <w:kern w:val="0"/>
                <w:szCs w:val="21"/>
              </w:rPr>
              <w:t>110kV</w:t>
            </w:r>
            <w:r w:rsidRPr="009026C9">
              <w:rPr>
                <w:rFonts w:ascii="宋体" w:eastAsia="宋体" w:hAnsi="宋体" w:cs="宋体" w:hint="eastAsia"/>
                <w:kern w:val="0"/>
                <w:szCs w:val="21"/>
              </w:rPr>
              <w:t>变电站，新增变电容量</w:t>
            </w:r>
            <w:r w:rsidRPr="009026C9">
              <w:rPr>
                <w:rFonts w:ascii="宋体" w:eastAsia="宋体" w:hAnsi="宋体" w:cs="宋体"/>
                <w:kern w:val="0"/>
                <w:szCs w:val="21"/>
              </w:rPr>
              <w:t>92</w:t>
            </w:r>
            <w:r w:rsidRPr="009026C9">
              <w:rPr>
                <w:rFonts w:ascii="宋体" w:eastAsia="宋体" w:hAnsi="宋体" w:cs="宋体" w:hint="eastAsia"/>
                <w:kern w:val="0"/>
                <w:szCs w:val="21"/>
              </w:rPr>
              <w:t>.</w:t>
            </w:r>
            <w:r w:rsidRPr="009026C9">
              <w:rPr>
                <w:rFonts w:ascii="宋体" w:eastAsia="宋体" w:hAnsi="宋体" w:cs="宋体"/>
                <w:kern w:val="0"/>
                <w:szCs w:val="21"/>
              </w:rPr>
              <w:t>9</w:t>
            </w:r>
            <w:r w:rsidRPr="009026C9">
              <w:rPr>
                <w:rFonts w:ascii="宋体" w:eastAsia="宋体" w:hAnsi="宋体" w:cs="宋体" w:hint="eastAsia"/>
                <w:kern w:val="0"/>
                <w:szCs w:val="21"/>
              </w:rPr>
              <w:t>万</w:t>
            </w:r>
            <w:r w:rsidRPr="009026C9">
              <w:rPr>
                <w:rFonts w:ascii="宋体" w:eastAsia="宋体" w:hAnsi="宋体" w:cs="宋体"/>
                <w:kern w:val="0"/>
                <w:szCs w:val="21"/>
              </w:rPr>
              <w:t>kVA</w:t>
            </w:r>
            <w:r w:rsidRPr="009026C9">
              <w:rPr>
                <w:rFonts w:ascii="宋体" w:eastAsia="宋体" w:hAnsi="宋体" w:cs="宋体" w:hint="eastAsia"/>
                <w:kern w:val="0"/>
                <w:szCs w:val="21"/>
              </w:rPr>
              <w:t>，新建线路</w:t>
            </w:r>
            <w:r w:rsidRPr="009026C9">
              <w:rPr>
                <w:rFonts w:ascii="宋体" w:eastAsia="宋体" w:hAnsi="宋体" w:cs="宋体"/>
                <w:kern w:val="0"/>
                <w:szCs w:val="21"/>
              </w:rPr>
              <w:t>40</w:t>
            </w:r>
            <w:r w:rsidRPr="009026C9">
              <w:rPr>
                <w:rFonts w:ascii="宋体" w:eastAsia="宋体" w:hAnsi="宋体" w:cs="宋体" w:hint="eastAsia"/>
                <w:kern w:val="0"/>
                <w:szCs w:val="21"/>
              </w:rPr>
              <w:t>.</w:t>
            </w:r>
            <w:r w:rsidRPr="009026C9">
              <w:rPr>
                <w:rFonts w:ascii="宋体" w:eastAsia="宋体" w:hAnsi="宋体" w:cs="宋体"/>
                <w:kern w:val="0"/>
                <w:szCs w:val="21"/>
              </w:rPr>
              <w:t>4km</w:t>
            </w:r>
            <w:r w:rsidRPr="009026C9">
              <w:rPr>
                <w:rFonts w:ascii="宋体" w:eastAsia="宋体" w:hAnsi="宋体" w:cs="宋体" w:hint="eastAsia"/>
                <w:kern w:val="0"/>
                <w:szCs w:val="21"/>
              </w:rPr>
              <w:t>。</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87000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2021</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726"/>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3</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Calibri" w:eastAsia="宋体" w:hAnsi="Calibri" w:cs="Calibri"/>
                <w:kern w:val="0"/>
                <w:sz w:val="32"/>
                <w:szCs w:val="32"/>
              </w:rPr>
              <w:t>10</w:t>
            </w:r>
            <w:r w:rsidRPr="009026C9">
              <w:rPr>
                <w:rFonts w:ascii="宋体" w:eastAsia="宋体" w:hAnsi="宋体" w:cs="Calibri" w:hint="eastAsia"/>
                <w:kern w:val="0"/>
                <w:szCs w:val="21"/>
              </w:rPr>
              <w:t>千伏及以下电网工程</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各县（市、区）</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ind w:firstLine="420"/>
              <w:rPr>
                <w:rFonts w:ascii="宋体" w:eastAsia="宋体" w:hAnsi="宋体" w:cs="宋体"/>
                <w:kern w:val="0"/>
                <w:sz w:val="20"/>
                <w:szCs w:val="20"/>
              </w:rPr>
            </w:pPr>
            <w:r w:rsidRPr="009026C9">
              <w:rPr>
                <w:rFonts w:ascii="宋体" w:eastAsia="宋体" w:hAnsi="宋体" w:cs="宋体" w:hint="eastAsia"/>
                <w:kern w:val="0"/>
                <w:szCs w:val="21"/>
              </w:rPr>
              <w:t>市区新建改造</w:t>
            </w:r>
            <w:r w:rsidRPr="009026C9">
              <w:rPr>
                <w:rFonts w:ascii="宋体" w:eastAsia="宋体" w:hAnsi="宋体" w:cs="宋体"/>
                <w:kern w:val="0"/>
                <w:szCs w:val="21"/>
              </w:rPr>
              <w:t>10kV</w:t>
            </w:r>
            <w:r w:rsidRPr="009026C9">
              <w:rPr>
                <w:rFonts w:ascii="宋体" w:eastAsia="宋体" w:hAnsi="宋体" w:cs="宋体" w:hint="eastAsia"/>
                <w:kern w:val="0"/>
                <w:szCs w:val="21"/>
              </w:rPr>
              <w:t>线路</w:t>
            </w:r>
            <w:r w:rsidRPr="009026C9">
              <w:rPr>
                <w:rFonts w:ascii="宋体" w:eastAsia="宋体" w:hAnsi="宋体" w:cs="宋体"/>
                <w:kern w:val="0"/>
                <w:szCs w:val="21"/>
              </w:rPr>
              <w:t>178</w:t>
            </w:r>
            <w:r w:rsidRPr="009026C9">
              <w:rPr>
                <w:rFonts w:ascii="宋体" w:eastAsia="宋体" w:hAnsi="宋体" w:cs="宋体" w:hint="eastAsia"/>
                <w:kern w:val="0"/>
                <w:szCs w:val="21"/>
              </w:rPr>
              <w:t>条，长度</w:t>
            </w:r>
            <w:r w:rsidRPr="009026C9">
              <w:rPr>
                <w:rFonts w:ascii="宋体" w:eastAsia="宋体" w:hAnsi="宋体" w:cs="宋体"/>
                <w:kern w:val="0"/>
                <w:szCs w:val="21"/>
              </w:rPr>
              <w:t>715km</w:t>
            </w:r>
            <w:r w:rsidRPr="009026C9">
              <w:rPr>
                <w:rFonts w:ascii="宋体" w:eastAsia="宋体" w:hAnsi="宋体" w:cs="宋体" w:hint="eastAsia"/>
                <w:kern w:val="0"/>
                <w:szCs w:val="21"/>
              </w:rPr>
              <w:t>，新建开闭所</w:t>
            </w:r>
            <w:r w:rsidRPr="009026C9">
              <w:rPr>
                <w:rFonts w:ascii="宋体" w:eastAsia="宋体" w:hAnsi="宋体" w:cs="宋体"/>
                <w:kern w:val="0"/>
                <w:szCs w:val="21"/>
              </w:rPr>
              <w:t>24</w:t>
            </w:r>
            <w:r w:rsidRPr="009026C9">
              <w:rPr>
                <w:rFonts w:ascii="宋体" w:eastAsia="宋体" w:hAnsi="宋体" w:cs="宋体" w:hint="eastAsia"/>
                <w:kern w:val="0"/>
                <w:szCs w:val="21"/>
              </w:rPr>
              <w:t>座，新建改造配变</w:t>
            </w:r>
            <w:r w:rsidRPr="009026C9">
              <w:rPr>
                <w:rFonts w:ascii="宋体" w:eastAsia="宋体" w:hAnsi="宋体" w:cs="宋体"/>
                <w:kern w:val="0"/>
                <w:szCs w:val="21"/>
              </w:rPr>
              <w:t>554</w:t>
            </w:r>
            <w:r w:rsidRPr="009026C9">
              <w:rPr>
                <w:rFonts w:ascii="宋体" w:eastAsia="宋体" w:hAnsi="宋体" w:cs="宋体" w:hint="eastAsia"/>
                <w:kern w:val="0"/>
                <w:szCs w:val="21"/>
              </w:rPr>
              <w:t>台，新增配变容量</w:t>
            </w:r>
            <w:r w:rsidRPr="009026C9">
              <w:rPr>
                <w:rFonts w:ascii="宋体" w:eastAsia="宋体" w:hAnsi="宋体" w:cs="宋体"/>
                <w:kern w:val="0"/>
                <w:szCs w:val="21"/>
              </w:rPr>
              <w:t>23</w:t>
            </w:r>
            <w:r w:rsidRPr="009026C9">
              <w:rPr>
                <w:rFonts w:ascii="宋体" w:eastAsia="宋体" w:hAnsi="宋体" w:cs="宋体" w:hint="eastAsia"/>
                <w:kern w:val="0"/>
                <w:szCs w:val="21"/>
              </w:rPr>
              <w:t>.</w:t>
            </w:r>
            <w:r w:rsidRPr="009026C9">
              <w:rPr>
                <w:rFonts w:ascii="宋体" w:eastAsia="宋体" w:hAnsi="宋体" w:cs="宋体"/>
                <w:kern w:val="0"/>
                <w:szCs w:val="21"/>
              </w:rPr>
              <w:t>2</w:t>
            </w:r>
            <w:r w:rsidRPr="009026C9">
              <w:rPr>
                <w:rFonts w:ascii="宋体" w:eastAsia="宋体" w:hAnsi="宋体" w:cs="宋体" w:hint="eastAsia"/>
                <w:kern w:val="0"/>
                <w:szCs w:val="21"/>
              </w:rPr>
              <w:t>万</w:t>
            </w:r>
            <w:r w:rsidRPr="009026C9">
              <w:rPr>
                <w:rFonts w:ascii="宋体" w:eastAsia="宋体" w:hAnsi="宋体" w:cs="宋体"/>
                <w:kern w:val="0"/>
                <w:szCs w:val="21"/>
              </w:rPr>
              <w:t>kVA</w:t>
            </w:r>
            <w:r w:rsidRPr="009026C9">
              <w:rPr>
                <w:rFonts w:ascii="宋体" w:eastAsia="宋体" w:hAnsi="宋体" w:cs="宋体" w:hint="eastAsia"/>
                <w:kern w:val="0"/>
                <w:szCs w:val="21"/>
              </w:rPr>
              <w:t>。</w:t>
            </w:r>
          </w:p>
          <w:p w:rsidR="009026C9" w:rsidRPr="009026C9" w:rsidRDefault="009026C9" w:rsidP="009026C9">
            <w:pPr>
              <w:widowControl/>
              <w:spacing w:line="320" w:lineRule="atLeast"/>
              <w:ind w:firstLine="420"/>
              <w:rPr>
                <w:rFonts w:ascii="宋体" w:eastAsia="宋体" w:hAnsi="宋体" w:cs="宋体"/>
                <w:kern w:val="0"/>
                <w:sz w:val="20"/>
                <w:szCs w:val="20"/>
              </w:rPr>
            </w:pPr>
            <w:r w:rsidRPr="009026C9">
              <w:rPr>
                <w:rFonts w:ascii="宋体" w:eastAsia="宋体" w:hAnsi="宋体" w:cs="宋体" w:hint="eastAsia"/>
                <w:kern w:val="0"/>
                <w:szCs w:val="21"/>
              </w:rPr>
              <w:t>县域新建改造</w:t>
            </w:r>
            <w:r w:rsidRPr="009026C9">
              <w:rPr>
                <w:rFonts w:ascii="宋体" w:eastAsia="宋体" w:hAnsi="宋体" w:cs="宋体"/>
                <w:kern w:val="0"/>
                <w:szCs w:val="21"/>
              </w:rPr>
              <w:t>10kV</w:t>
            </w:r>
            <w:r w:rsidRPr="009026C9">
              <w:rPr>
                <w:rFonts w:ascii="宋体" w:eastAsia="宋体" w:hAnsi="宋体" w:cs="宋体" w:hint="eastAsia"/>
                <w:kern w:val="0"/>
                <w:szCs w:val="21"/>
              </w:rPr>
              <w:t>线路</w:t>
            </w:r>
            <w:r w:rsidRPr="009026C9">
              <w:rPr>
                <w:rFonts w:ascii="宋体" w:eastAsia="宋体" w:hAnsi="宋体" w:cs="宋体"/>
                <w:kern w:val="0"/>
                <w:szCs w:val="21"/>
              </w:rPr>
              <w:t>658</w:t>
            </w:r>
            <w:r w:rsidRPr="009026C9">
              <w:rPr>
                <w:rFonts w:ascii="宋体" w:eastAsia="宋体" w:hAnsi="宋体" w:cs="宋体" w:hint="eastAsia"/>
                <w:kern w:val="0"/>
                <w:szCs w:val="21"/>
              </w:rPr>
              <w:t>条，长度</w:t>
            </w:r>
            <w:r w:rsidRPr="009026C9">
              <w:rPr>
                <w:rFonts w:ascii="宋体" w:eastAsia="宋体" w:hAnsi="宋体" w:cs="宋体"/>
                <w:kern w:val="0"/>
                <w:szCs w:val="21"/>
              </w:rPr>
              <w:t>2800km</w:t>
            </w:r>
            <w:r w:rsidRPr="009026C9">
              <w:rPr>
                <w:rFonts w:ascii="宋体" w:eastAsia="宋体" w:hAnsi="宋体" w:cs="宋体" w:hint="eastAsia"/>
                <w:kern w:val="0"/>
                <w:szCs w:val="21"/>
              </w:rPr>
              <w:t>，新建开闭所</w:t>
            </w:r>
            <w:r w:rsidRPr="009026C9">
              <w:rPr>
                <w:rFonts w:ascii="宋体" w:eastAsia="宋体" w:hAnsi="宋体" w:cs="宋体"/>
                <w:kern w:val="0"/>
                <w:szCs w:val="21"/>
              </w:rPr>
              <w:t>14</w:t>
            </w:r>
            <w:r w:rsidRPr="009026C9">
              <w:rPr>
                <w:rFonts w:ascii="宋体" w:eastAsia="宋体" w:hAnsi="宋体" w:cs="宋体" w:hint="eastAsia"/>
                <w:kern w:val="0"/>
                <w:szCs w:val="21"/>
              </w:rPr>
              <w:t>座，新建改造配变</w:t>
            </w:r>
            <w:r w:rsidRPr="009026C9">
              <w:rPr>
                <w:rFonts w:ascii="宋体" w:eastAsia="宋体" w:hAnsi="宋体" w:cs="宋体"/>
                <w:kern w:val="0"/>
                <w:szCs w:val="21"/>
              </w:rPr>
              <w:t>2742</w:t>
            </w:r>
            <w:r w:rsidRPr="009026C9">
              <w:rPr>
                <w:rFonts w:ascii="宋体" w:eastAsia="宋体" w:hAnsi="宋体" w:cs="宋体" w:hint="eastAsia"/>
                <w:kern w:val="0"/>
                <w:szCs w:val="21"/>
              </w:rPr>
              <w:t>台，新增配变容量</w:t>
            </w:r>
            <w:r w:rsidRPr="009026C9">
              <w:rPr>
                <w:rFonts w:ascii="宋体" w:eastAsia="宋体" w:hAnsi="宋体" w:cs="宋体"/>
                <w:kern w:val="0"/>
                <w:szCs w:val="21"/>
              </w:rPr>
              <w:t>55</w:t>
            </w:r>
            <w:r w:rsidRPr="009026C9">
              <w:rPr>
                <w:rFonts w:ascii="宋体" w:eastAsia="宋体" w:hAnsi="宋体" w:cs="宋体" w:hint="eastAsia"/>
                <w:kern w:val="0"/>
                <w:szCs w:val="21"/>
              </w:rPr>
              <w:t>.</w:t>
            </w:r>
            <w:r w:rsidRPr="009026C9">
              <w:rPr>
                <w:rFonts w:ascii="宋体" w:eastAsia="宋体" w:hAnsi="宋体" w:cs="宋体"/>
                <w:kern w:val="0"/>
                <w:szCs w:val="21"/>
              </w:rPr>
              <w:t>8</w:t>
            </w:r>
            <w:r w:rsidRPr="009026C9">
              <w:rPr>
                <w:rFonts w:ascii="宋体" w:eastAsia="宋体" w:hAnsi="宋体" w:cs="宋体" w:hint="eastAsia"/>
                <w:kern w:val="0"/>
                <w:szCs w:val="21"/>
              </w:rPr>
              <w:t>万</w:t>
            </w:r>
            <w:r w:rsidRPr="009026C9">
              <w:rPr>
                <w:rFonts w:ascii="宋体" w:eastAsia="宋体" w:hAnsi="宋体" w:cs="宋体"/>
                <w:kern w:val="0"/>
                <w:szCs w:val="21"/>
              </w:rPr>
              <w:t>kVA</w:t>
            </w:r>
            <w:r w:rsidRPr="009026C9">
              <w:rPr>
                <w:rFonts w:ascii="宋体" w:eastAsia="宋体" w:hAnsi="宋体" w:cs="宋体" w:hint="eastAsia"/>
                <w:kern w:val="0"/>
                <w:szCs w:val="21"/>
              </w:rPr>
              <w:t>。</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262500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2021</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387"/>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4</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多能互补示范工程</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武陟县</w:t>
            </w:r>
          </w:p>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马村区</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在武陟县建设</w:t>
            </w:r>
            <w:r w:rsidRPr="009026C9">
              <w:rPr>
                <w:rFonts w:ascii="宋体" w:eastAsia="宋体" w:hAnsi="宋体" w:cs="宋体"/>
                <w:kern w:val="0"/>
                <w:szCs w:val="21"/>
              </w:rPr>
              <w:t>400MW</w:t>
            </w:r>
            <w:r w:rsidRPr="009026C9">
              <w:rPr>
                <w:rFonts w:ascii="宋体" w:eastAsia="宋体" w:hAnsi="宋体" w:cs="宋体" w:hint="eastAsia"/>
                <w:kern w:val="0"/>
                <w:szCs w:val="21"/>
              </w:rPr>
              <w:t>风电项目、马村区建设</w:t>
            </w:r>
            <w:r w:rsidRPr="009026C9">
              <w:rPr>
                <w:rFonts w:ascii="宋体" w:eastAsia="宋体" w:hAnsi="宋体" w:cs="宋体"/>
                <w:kern w:val="0"/>
                <w:szCs w:val="21"/>
              </w:rPr>
              <w:t>50MW</w:t>
            </w:r>
            <w:r w:rsidRPr="009026C9">
              <w:rPr>
                <w:rFonts w:ascii="宋体" w:eastAsia="宋体" w:hAnsi="宋体" w:cs="宋体" w:hint="eastAsia"/>
                <w:kern w:val="0"/>
                <w:szCs w:val="21"/>
              </w:rPr>
              <w:t>光伏发电项目，配建</w:t>
            </w:r>
            <w:r w:rsidRPr="009026C9">
              <w:rPr>
                <w:rFonts w:ascii="宋体" w:eastAsia="宋体" w:hAnsi="宋体" w:cs="宋体"/>
                <w:kern w:val="0"/>
                <w:szCs w:val="21"/>
              </w:rPr>
              <w:t>140MW</w:t>
            </w:r>
            <w:r w:rsidRPr="009026C9">
              <w:rPr>
                <w:rFonts w:ascii="宋体" w:eastAsia="宋体" w:hAnsi="宋体" w:cs="宋体" w:hint="eastAsia"/>
                <w:kern w:val="0"/>
                <w:szCs w:val="21"/>
              </w:rPr>
              <w:t>/</w:t>
            </w:r>
            <w:r w:rsidRPr="009026C9">
              <w:rPr>
                <w:rFonts w:ascii="宋体" w:eastAsia="宋体" w:hAnsi="宋体" w:cs="宋体"/>
                <w:kern w:val="0"/>
                <w:szCs w:val="21"/>
              </w:rPr>
              <w:t>280MWh</w:t>
            </w:r>
            <w:r w:rsidRPr="009026C9">
              <w:rPr>
                <w:rFonts w:ascii="宋体" w:eastAsia="宋体" w:hAnsi="宋体" w:cs="宋体" w:hint="eastAsia"/>
                <w:kern w:val="0"/>
                <w:szCs w:val="21"/>
              </w:rPr>
              <w:t>电化学储能，改造华润焦作</w:t>
            </w:r>
            <w:r w:rsidRPr="009026C9">
              <w:rPr>
                <w:rFonts w:ascii="宋体" w:eastAsia="宋体" w:hAnsi="宋体" w:cs="宋体"/>
                <w:kern w:val="0"/>
                <w:szCs w:val="21"/>
              </w:rPr>
              <w:t>2</w:t>
            </w:r>
            <w:r w:rsidRPr="009026C9">
              <w:rPr>
                <w:rFonts w:ascii="宋体" w:eastAsia="宋体" w:hAnsi="宋体" w:cs="宋体" w:hint="eastAsia"/>
                <w:kern w:val="0"/>
                <w:szCs w:val="21"/>
              </w:rPr>
              <w:t>×</w:t>
            </w:r>
            <w:r w:rsidRPr="009026C9">
              <w:rPr>
                <w:rFonts w:ascii="宋体" w:eastAsia="宋体" w:hAnsi="宋体" w:cs="宋体"/>
                <w:kern w:val="0"/>
                <w:szCs w:val="21"/>
              </w:rPr>
              <w:t>660MW</w:t>
            </w:r>
            <w:r w:rsidRPr="009026C9">
              <w:rPr>
                <w:rFonts w:ascii="宋体" w:eastAsia="宋体" w:hAnsi="宋体" w:cs="宋体" w:hint="eastAsia"/>
                <w:kern w:val="0"/>
                <w:szCs w:val="21"/>
              </w:rPr>
              <w:t>机组，最小技术出力降至</w:t>
            </w:r>
            <w:r w:rsidRPr="009026C9">
              <w:rPr>
                <w:rFonts w:ascii="宋体" w:eastAsia="宋体" w:hAnsi="宋体" w:cs="宋体"/>
                <w:kern w:val="0"/>
                <w:szCs w:val="21"/>
              </w:rPr>
              <w:t>23</w:t>
            </w:r>
            <w:r w:rsidRPr="009026C9">
              <w:rPr>
                <w:rFonts w:ascii="宋体" w:eastAsia="宋体" w:hAnsi="宋体" w:cs="宋体" w:hint="eastAsia"/>
                <w:kern w:val="0"/>
                <w:szCs w:val="21"/>
              </w:rPr>
              <w:t>%。</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400000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282"/>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5</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proofErr w:type="gramStart"/>
            <w:r w:rsidRPr="009026C9">
              <w:rPr>
                <w:rFonts w:ascii="宋体" w:eastAsia="宋体" w:hAnsi="宋体" w:cs="Calibri" w:hint="eastAsia"/>
                <w:kern w:val="0"/>
                <w:szCs w:val="21"/>
              </w:rPr>
              <w:t>源网荷储</w:t>
            </w:r>
            <w:proofErr w:type="gramEnd"/>
            <w:r w:rsidRPr="009026C9">
              <w:rPr>
                <w:rFonts w:ascii="宋体" w:eastAsia="宋体" w:hAnsi="宋体" w:cs="Calibri" w:hint="eastAsia"/>
                <w:kern w:val="0"/>
                <w:szCs w:val="21"/>
              </w:rPr>
              <w:t>一体化工程</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马村区</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规划建设</w:t>
            </w:r>
            <w:r w:rsidRPr="009026C9">
              <w:rPr>
                <w:rFonts w:ascii="宋体" w:eastAsia="宋体" w:hAnsi="宋体" w:cs="宋体"/>
                <w:kern w:val="0"/>
                <w:szCs w:val="21"/>
              </w:rPr>
              <w:t>52MW</w:t>
            </w:r>
            <w:r w:rsidRPr="009026C9">
              <w:rPr>
                <w:rFonts w:ascii="宋体" w:eastAsia="宋体" w:hAnsi="宋体" w:cs="宋体" w:hint="eastAsia"/>
                <w:kern w:val="0"/>
                <w:szCs w:val="21"/>
              </w:rPr>
              <w:t>风电项目、</w:t>
            </w:r>
            <w:r w:rsidRPr="009026C9">
              <w:rPr>
                <w:rFonts w:ascii="宋体" w:eastAsia="宋体" w:hAnsi="宋体" w:cs="宋体"/>
                <w:kern w:val="0"/>
                <w:szCs w:val="21"/>
              </w:rPr>
              <w:t>145MW</w:t>
            </w:r>
            <w:r w:rsidRPr="009026C9">
              <w:rPr>
                <w:rFonts w:ascii="宋体" w:eastAsia="宋体" w:hAnsi="宋体" w:cs="宋体" w:hint="eastAsia"/>
                <w:kern w:val="0"/>
                <w:szCs w:val="21"/>
              </w:rPr>
              <w:t>光伏发电项目、</w:t>
            </w:r>
            <w:r w:rsidRPr="009026C9">
              <w:rPr>
                <w:rFonts w:ascii="宋体" w:eastAsia="宋体" w:hAnsi="宋体" w:cs="宋体"/>
                <w:kern w:val="0"/>
                <w:szCs w:val="21"/>
              </w:rPr>
              <w:t>29</w:t>
            </w:r>
            <w:r w:rsidRPr="009026C9">
              <w:rPr>
                <w:rFonts w:ascii="宋体" w:eastAsia="宋体" w:hAnsi="宋体" w:cs="宋体" w:hint="eastAsia"/>
                <w:kern w:val="0"/>
                <w:szCs w:val="21"/>
              </w:rPr>
              <w:t>.</w:t>
            </w:r>
            <w:r w:rsidRPr="009026C9">
              <w:rPr>
                <w:rFonts w:ascii="宋体" w:eastAsia="宋体" w:hAnsi="宋体" w:cs="宋体"/>
                <w:kern w:val="0"/>
                <w:szCs w:val="21"/>
              </w:rPr>
              <w:t>55MW</w:t>
            </w:r>
            <w:r w:rsidRPr="009026C9">
              <w:rPr>
                <w:rFonts w:ascii="宋体" w:eastAsia="宋体" w:hAnsi="宋体" w:cs="宋体" w:hint="eastAsia"/>
                <w:kern w:val="0"/>
                <w:szCs w:val="21"/>
              </w:rPr>
              <w:t>/</w:t>
            </w:r>
            <w:r w:rsidRPr="009026C9">
              <w:rPr>
                <w:rFonts w:ascii="宋体" w:eastAsia="宋体" w:hAnsi="宋体" w:cs="宋体"/>
                <w:kern w:val="0"/>
                <w:szCs w:val="21"/>
              </w:rPr>
              <w:t>59</w:t>
            </w:r>
            <w:r w:rsidRPr="009026C9">
              <w:rPr>
                <w:rFonts w:ascii="宋体" w:eastAsia="宋体" w:hAnsi="宋体" w:cs="宋体" w:hint="eastAsia"/>
                <w:kern w:val="0"/>
                <w:szCs w:val="21"/>
              </w:rPr>
              <w:t>.</w:t>
            </w:r>
            <w:r w:rsidRPr="009026C9">
              <w:rPr>
                <w:rFonts w:ascii="宋体" w:eastAsia="宋体" w:hAnsi="宋体" w:cs="宋体"/>
                <w:kern w:val="0"/>
                <w:szCs w:val="21"/>
              </w:rPr>
              <w:t>1MWh</w:t>
            </w:r>
            <w:r w:rsidRPr="009026C9">
              <w:rPr>
                <w:rFonts w:ascii="宋体" w:eastAsia="宋体" w:hAnsi="宋体" w:cs="宋体" w:hint="eastAsia"/>
                <w:kern w:val="0"/>
                <w:szCs w:val="21"/>
              </w:rPr>
              <w:t>储能项目，新河矿闲置矿井储能示范站</w:t>
            </w:r>
            <w:r w:rsidRPr="009026C9">
              <w:rPr>
                <w:rFonts w:ascii="宋体" w:eastAsia="宋体" w:hAnsi="宋体" w:cs="宋体"/>
                <w:kern w:val="0"/>
                <w:szCs w:val="21"/>
              </w:rPr>
              <w:t>26MW</w:t>
            </w:r>
            <w:r w:rsidRPr="009026C9">
              <w:rPr>
                <w:rFonts w:ascii="宋体" w:eastAsia="宋体" w:hAnsi="宋体" w:cs="宋体" w:hint="eastAsia"/>
                <w:kern w:val="0"/>
                <w:szCs w:val="21"/>
              </w:rPr>
              <w:t>/</w:t>
            </w:r>
            <w:r w:rsidRPr="009026C9">
              <w:rPr>
                <w:rFonts w:ascii="宋体" w:eastAsia="宋体" w:hAnsi="宋体" w:cs="宋体"/>
                <w:kern w:val="0"/>
                <w:szCs w:val="21"/>
              </w:rPr>
              <w:t>130MWh</w:t>
            </w:r>
            <w:r w:rsidRPr="009026C9">
              <w:rPr>
                <w:rFonts w:ascii="宋体" w:eastAsia="宋体" w:hAnsi="宋体" w:cs="宋体" w:hint="eastAsia"/>
                <w:kern w:val="0"/>
                <w:szCs w:val="21"/>
              </w:rPr>
              <w:t>。</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107900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1006"/>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6</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温县</w:t>
            </w:r>
            <w:r w:rsidRPr="009026C9">
              <w:rPr>
                <w:rFonts w:ascii="Calibri" w:eastAsia="宋体" w:hAnsi="Calibri" w:cs="Calibri"/>
                <w:kern w:val="0"/>
                <w:sz w:val="32"/>
                <w:szCs w:val="32"/>
              </w:rPr>
              <w:t>200MW</w:t>
            </w:r>
            <w:r w:rsidRPr="009026C9">
              <w:rPr>
                <w:rFonts w:ascii="宋体" w:eastAsia="宋体" w:hAnsi="宋体" w:cs="Calibri" w:hint="eastAsia"/>
                <w:kern w:val="0"/>
                <w:szCs w:val="21"/>
              </w:rPr>
              <w:t>风</w:t>
            </w:r>
            <w:proofErr w:type="gramStart"/>
            <w:r w:rsidRPr="009026C9">
              <w:rPr>
                <w:rFonts w:ascii="宋体" w:eastAsia="宋体" w:hAnsi="宋体" w:cs="Calibri" w:hint="eastAsia"/>
                <w:kern w:val="0"/>
                <w:szCs w:val="21"/>
              </w:rPr>
              <w:t>电项目</w:t>
            </w:r>
            <w:proofErr w:type="gramEnd"/>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温  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规划建设</w:t>
            </w:r>
            <w:r w:rsidRPr="009026C9">
              <w:rPr>
                <w:rFonts w:ascii="宋体" w:eastAsia="宋体" w:hAnsi="宋体" w:cs="宋体"/>
                <w:kern w:val="0"/>
                <w:szCs w:val="21"/>
              </w:rPr>
              <w:t>200MW</w:t>
            </w:r>
            <w:r w:rsidRPr="009026C9">
              <w:rPr>
                <w:rFonts w:ascii="宋体" w:eastAsia="宋体" w:hAnsi="宋体" w:cs="宋体" w:hint="eastAsia"/>
                <w:kern w:val="0"/>
                <w:szCs w:val="21"/>
              </w:rPr>
              <w:t>风电项目，配套建设</w:t>
            </w:r>
            <w:r w:rsidRPr="009026C9">
              <w:rPr>
                <w:rFonts w:ascii="宋体" w:eastAsia="宋体" w:hAnsi="宋体" w:cs="宋体"/>
                <w:kern w:val="0"/>
                <w:szCs w:val="21"/>
              </w:rPr>
              <w:t>1</w:t>
            </w:r>
            <w:r w:rsidRPr="009026C9">
              <w:rPr>
                <w:rFonts w:ascii="宋体" w:eastAsia="宋体" w:hAnsi="宋体" w:cs="宋体" w:hint="eastAsia"/>
                <w:kern w:val="0"/>
                <w:szCs w:val="21"/>
              </w:rPr>
              <w:t>座</w:t>
            </w:r>
            <w:r w:rsidRPr="009026C9">
              <w:rPr>
                <w:rFonts w:ascii="宋体" w:eastAsia="宋体" w:hAnsi="宋体" w:cs="宋体"/>
                <w:kern w:val="0"/>
                <w:szCs w:val="21"/>
              </w:rPr>
              <w:t>220kV</w:t>
            </w:r>
            <w:r w:rsidRPr="009026C9">
              <w:rPr>
                <w:rFonts w:ascii="宋体" w:eastAsia="宋体" w:hAnsi="宋体" w:cs="宋体" w:hint="eastAsia"/>
                <w:kern w:val="0"/>
                <w:szCs w:val="21"/>
              </w:rPr>
              <w:t>开关站、</w:t>
            </w:r>
            <w:r w:rsidRPr="009026C9">
              <w:rPr>
                <w:rFonts w:ascii="宋体" w:eastAsia="宋体" w:hAnsi="宋体" w:cs="宋体"/>
                <w:kern w:val="0"/>
                <w:szCs w:val="21"/>
              </w:rPr>
              <w:t>1</w:t>
            </w:r>
            <w:r w:rsidRPr="009026C9">
              <w:rPr>
                <w:rFonts w:ascii="宋体" w:eastAsia="宋体" w:hAnsi="宋体" w:cs="宋体" w:hint="eastAsia"/>
                <w:kern w:val="0"/>
                <w:szCs w:val="21"/>
              </w:rPr>
              <w:t>座</w:t>
            </w:r>
            <w:r w:rsidRPr="009026C9">
              <w:rPr>
                <w:rFonts w:ascii="宋体" w:eastAsia="宋体" w:hAnsi="宋体" w:cs="宋体"/>
                <w:kern w:val="0"/>
                <w:szCs w:val="21"/>
              </w:rPr>
              <w:t>110kV</w:t>
            </w:r>
            <w:proofErr w:type="gramStart"/>
            <w:r w:rsidRPr="009026C9">
              <w:rPr>
                <w:rFonts w:ascii="宋体" w:eastAsia="宋体" w:hAnsi="宋体" w:cs="宋体" w:hint="eastAsia"/>
                <w:kern w:val="0"/>
                <w:szCs w:val="21"/>
              </w:rPr>
              <w:t>升压站</w:t>
            </w:r>
            <w:proofErr w:type="gramEnd"/>
            <w:r w:rsidRPr="009026C9">
              <w:rPr>
                <w:rFonts w:ascii="宋体" w:eastAsia="宋体" w:hAnsi="宋体" w:cs="宋体" w:hint="eastAsia"/>
                <w:kern w:val="0"/>
                <w:szCs w:val="21"/>
              </w:rPr>
              <w:t>及其他电网设施。</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159600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886"/>
          <w:jc w:val="center"/>
        </w:trPr>
        <w:tc>
          <w:tcPr>
            <w:tcW w:w="661" w:type="dxa"/>
            <w:tcBorders>
              <w:top w:val="nil"/>
              <w:left w:val="single" w:sz="8" w:space="0" w:color="000000"/>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7</w:t>
            </w:r>
          </w:p>
        </w:tc>
        <w:tc>
          <w:tcPr>
            <w:tcW w:w="1971"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proofErr w:type="gramStart"/>
            <w:r w:rsidRPr="009026C9">
              <w:rPr>
                <w:rFonts w:ascii="宋体" w:eastAsia="宋体" w:hAnsi="宋体" w:cs="Calibri" w:hint="eastAsia"/>
                <w:kern w:val="0"/>
                <w:szCs w:val="21"/>
              </w:rPr>
              <w:t>北京洁源温县</w:t>
            </w:r>
            <w:proofErr w:type="gramEnd"/>
            <w:r w:rsidRPr="009026C9">
              <w:rPr>
                <w:rFonts w:ascii="Calibri" w:eastAsia="宋体" w:hAnsi="Calibri" w:cs="Calibri"/>
                <w:kern w:val="0"/>
                <w:sz w:val="32"/>
                <w:szCs w:val="32"/>
              </w:rPr>
              <w:t>100MW</w:t>
            </w:r>
            <w:r w:rsidRPr="009026C9">
              <w:rPr>
                <w:rFonts w:ascii="宋体" w:eastAsia="宋体" w:hAnsi="宋体" w:cs="Calibri" w:hint="eastAsia"/>
                <w:kern w:val="0"/>
                <w:szCs w:val="21"/>
              </w:rPr>
              <w:t>风</w:t>
            </w:r>
            <w:proofErr w:type="gramStart"/>
            <w:r w:rsidRPr="009026C9">
              <w:rPr>
                <w:rFonts w:ascii="宋体" w:eastAsia="宋体" w:hAnsi="宋体" w:cs="Calibri" w:hint="eastAsia"/>
                <w:kern w:val="0"/>
                <w:szCs w:val="21"/>
              </w:rPr>
              <w:t>电项目</w:t>
            </w:r>
            <w:proofErr w:type="gramEnd"/>
          </w:p>
        </w:tc>
        <w:tc>
          <w:tcPr>
            <w:tcW w:w="1650"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温  县</w:t>
            </w:r>
          </w:p>
        </w:tc>
        <w:tc>
          <w:tcPr>
            <w:tcW w:w="6084"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规划建设</w:t>
            </w:r>
            <w:r w:rsidRPr="009026C9">
              <w:rPr>
                <w:rFonts w:ascii="宋体" w:eastAsia="宋体" w:hAnsi="宋体" w:cs="宋体"/>
                <w:kern w:val="0"/>
                <w:szCs w:val="21"/>
              </w:rPr>
              <w:t>100MW</w:t>
            </w:r>
            <w:r w:rsidRPr="009026C9">
              <w:rPr>
                <w:rFonts w:ascii="宋体" w:eastAsia="宋体" w:hAnsi="宋体" w:cs="宋体" w:hint="eastAsia"/>
                <w:kern w:val="0"/>
                <w:szCs w:val="21"/>
              </w:rPr>
              <w:t>风电项目，配套建设</w:t>
            </w:r>
            <w:r w:rsidRPr="009026C9">
              <w:rPr>
                <w:rFonts w:ascii="宋体" w:eastAsia="宋体" w:hAnsi="宋体" w:cs="宋体"/>
                <w:kern w:val="0"/>
                <w:szCs w:val="21"/>
              </w:rPr>
              <w:t>1</w:t>
            </w:r>
            <w:r w:rsidRPr="009026C9">
              <w:rPr>
                <w:rFonts w:ascii="宋体" w:eastAsia="宋体" w:hAnsi="宋体" w:cs="宋体" w:hint="eastAsia"/>
                <w:kern w:val="0"/>
                <w:szCs w:val="21"/>
              </w:rPr>
              <w:t>座</w:t>
            </w:r>
            <w:r w:rsidRPr="009026C9">
              <w:rPr>
                <w:rFonts w:ascii="宋体" w:eastAsia="宋体" w:hAnsi="宋体" w:cs="宋体"/>
                <w:kern w:val="0"/>
                <w:szCs w:val="21"/>
              </w:rPr>
              <w:t>110kV</w:t>
            </w:r>
            <w:r w:rsidRPr="009026C9">
              <w:rPr>
                <w:rFonts w:ascii="宋体" w:eastAsia="宋体" w:hAnsi="宋体" w:cs="宋体" w:hint="eastAsia"/>
                <w:kern w:val="0"/>
                <w:szCs w:val="21"/>
              </w:rPr>
              <w:t>升压站、</w:t>
            </w:r>
            <w:r w:rsidRPr="009026C9">
              <w:rPr>
                <w:rFonts w:ascii="宋体" w:eastAsia="宋体" w:hAnsi="宋体" w:cs="宋体"/>
                <w:kern w:val="0"/>
                <w:szCs w:val="21"/>
              </w:rPr>
              <w:t>30MW</w:t>
            </w:r>
            <w:r w:rsidRPr="009026C9">
              <w:rPr>
                <w:rFonts w:ascii="宋体" w:eastAsia="宋体" w:hAnsi="宋体" w:cs="宋体" w:hint="eastAsia"/>
                <w:kern w:val="0"/>
                <w:szCs w:val="21"/>
              </w:rPr>
              <w:t>/</w:t>
            </w:r>
            <w:r w:rsidRPr="009026C9">
              <w:rPr>
                <w:rFonts w:ascii="宋体" w:eastAsia="宋体" w:hAnsi="宋体" w:cs="宋体"/>
                <w:kern w:val="0"/>
                <w:szCs w:val="21"/>
              </w:rPr>
              <w:t>60MWh</w:t>
            </w:r>
            <w:r w:rsidRPr="009026C9">
              <w:rPr>
                <w:rFonts w:ascii="宋体" w:eastAsia="宋体" w:hAnsi="宋体" w:cs="宋体" w:hint="eastAsia"/>
                <w:kern w:val="0"/>
                <w:szCs w:val="21"/>
              </w:rPr>
              <w:t>储能电站。</w:t>
            </w:r>
          </w:p>
        </w:tc>
        <w:tc>
          <w:tcPr>
            <w:tcW w:w="1062"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67700</w:t>
            </w:r>
          </w:p>
        </w:tc>
        <w:tc>
          <w:tcPr>
            <w:tcW w:w="1323"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2023</w:t>
            </w:r>
          </w:p>
        </w:tc>
      </w:tr>
      <w:tr w:rsidR="009026C9" w:rsidRPr="009026C9" w:rsidTr="009026C9">
        <w:trPr>
          <w:trHeight w:val="813"/>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8</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焦作电厂温县</w:t>
            </w:r>
            <w:r w:rsidRPr="009026C9">
              <w:rPr>
                <w:rFonts w:ascii="Calibri" w:eastAsia="宋体" w:hAnsi="Calibri" w:cs="Calibri"/>
                <w:kern w:val="0"/>
                <w:sz w:val="32"/>
                <w:szCs w:val="32"/>
              </w:rPr>
              <w:t>100MW</w:t>
            </w:r>
            <w:r w:rsidRPr="009026C9">
              <w:rPr>
                <w:rFonts w:ascii="宋体" w:eastAsia="宋体" w:hAnsi="宋体" w:cs="Calibri" w:hint="eastAsia"/>
                <w:kern w:val="0"/>
                <w:szCs w:val="21"/>
              </w:rPr>
              <w:t>风</w:t>
            </w:r>
            <w:proofErr w:type="gramStart"/>
            <w:r w:rsidRPr="009026C9">
              <w:rPr>
                <w:rFonts w:ascii="宋体" w:eastAsia="宋体" w:hAnsi="宋体" w:cs="Calibri" w:hint="eastAsia"/>
                <w:kern w:val="0"/>
                <w:szCs w:val="21"/>
              </w:rPr>
              <w:t>电项目</w:t>
            </w:r>
            <w:proofErr w:type="gramEnd"/>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温  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规划建设</w:t>
            </w:r>
            <w:r w:rsidRPr="009026C9">
              <w:rPr>
                <w:rFonts w:ascii="宋体" w:eastAsia="宋体" w:hAnsi="宋体" w:cs="宋体"/>
                <w:kern w:val="0"/>
                <w:szCs w:val="21"/>
              </w:rPr>
              <w:t>100MW</w:t>
            </w:r>
            <w:r w:rsidRPr="009026C9">
              <w:rPr>
                <w:rFonts w:ascii="宋体" w:eastAsia="宋体" w:hAnsi="宋体" w:cs="宋体" w:hint="eastAsia"/>
                <w:kern w:val="0"/>
                <w:szCs w:val="21"/>
              </w:rPr>
              <w:t>风电项目，配套建设开关站及其他设施。</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80000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2023</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864"/>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9</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聚能新能源孟州</w:t>
            </w:r>
            <w:r w:rsidRPr="009026C9">
              <w:rPr>
                <w:rFonts w:ascii="宋体" w:eastAsia="宋体" w:hAnsi="宋体" w:cs="宋体"/>
                <w:kern w:val="0"/>
                <w:szCs w:val="21"/>
              </w:rPr>
              <w:t>10</w:t>
            </w:r>
            <w:r w:rsidRPr="009026C9">
              <w:rPr>
                <w:rFonts w:ascii="宋体" w:eastAsia="宋体" w:hAnsi="宋体" w:cs="宋体" w:hint="eastAsia"/>
                <w:kern w:val="0"/>
                <w:szCs w:val="21"/>
              </w:rPr>
              <w:t>万千瓦风</w:t>
            </w:r>
            <w:proofErr w:type="gramStart"/>
            <w:r w:rsidRPr="009026C9">
              <w:rPr>
                <w:rFonts w:ascii="宋体" w:eastAsia="宋体" w:hAnsi="宋体" w:cs="宋体" w:hint="eastAsia"/>
                <w:kern w:val="0"/>
                <w:szCs w:val="21"/>
              </w:rPr>
              <w:t>电项目</w:t>
            </w:r>
            <w:proofErr w:type="gramEnd"/>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孟州市</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规划建设</w:t>
            </w:r>
            <w:r w:rsidRPr="009026C9">
              <w:rPr>
                <w:rFonts w:ascii="Calibri" w:eastAsia="宋体" w:hAnsi="Calibri" w:cs="Calibri"/>
                <w:kern w:val="0"/>
                <w:sz w:val="32"/>
                <w:szCs w:val="32"/>
              </w:rPr>
              <w:t>100MW</w:t>
            </w:r>
            <w:r w:rsidRPr="009026C9">
              <w:rPr>
                <w:rFonts w:ascii="宋体" w:eastAsia="宋体" w:hAnsi="宋体" w:cs="Calibri" w:hint="eastAsia"/>
                <w:kern w:val="0"/>
                <w:szCs w:val="21"/>
              </w:rPr>
              <w:t>风电，配套建设</w:t>
            </w:r>
            <w:r w:rsidRPr="009026C9">
              <w:rPr>
                <w:rFonts w:ascii="Calibri" w:eastAsia="宋体" w:hAnsi="Calibri" w:cs="Calibri"/>
                <w:kern w:val="0"/>
                <w:sz w:val="32"/>
                <w:szCs w:val="32"/>
              </w:rPr>
              <w:t>40MW</w:t>
            </w:r>
            <w:r w:rsidRPr="009026C9">
              <w:rPr>
                <w:rFonts w:ascii="宋体" w:eastAsia="宋体" w:hAnsi="宋体" w:cs="Calibri" w:hint="eastAsia"/>
                <w:kern w:val="0"/>
                <w:szCs w:val="21"/>
              </w:rPr>
              <w:t>/</w:t>
            </w:r>
            <w:r w:rsidRPr="009026C9">
              <w:rPr>
                <w:rFonts w:ascii="Calibri" w:eastAsia="宋体" w:hAnsi="Calibri" w:cs="Calibri"/>
                <w:kern w:val="0"/>
                <w:sz w:val="32"/>
                <w:szCs w:val="32"/>
              </w:rPr>
              <w:t>80MWh</w:t>
            </w:r>
            <w:r w:rsidRPr="009026C9">
              <w:rPr>
                <w:rFonts w:ascii="宋体" w:eastAsia="宋体" w:hAnsi="宋体" w:cs="Calibri" w:hint="eastAsia"/>
                <w:kern w:val="0"/>
                <w:szCs w:val="21"/>
              </w:rPr>
              <w:t>储能。</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82183</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2023</w:t>
            </w:r>
          </w:p>
        </w:tc>
      </w:tr>
      <w:tr w:rsidR="009026C9" w:rsidRPr="009026C9" w:rsidTr="009026C9">
        <w:trPr>
          <w:trHeight w:val="752"/>
          <w:jc w:val="center"/>
        </w:trPr>
        <w:tc>
          <w:tcPr>
            <w:tcW w:w="661" w:type="dxa"/>
            <w:tcBorders>
              <w:top w:val="nil"/>
              <w:left w:val="single" w:sz="8" w:space="0" w:color="000000"/>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10</w:t>
            </w:r>
          </w:p>
        </w:tc>
        <w:tc>
          <w:tcPr>
            <w:tcW w:w="1971"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proofErr w:type="gramStart"/>
            <w:r w:rsidRPr="009026C9">
              <w:rPr>
                <w:rFonts w:ascii="宋体" w:eastAsia="宋体" w:hAnsi="宋体" w:cs="宋体" w:hint="eastAsia"/>
                <w:kern w:val="0"/>
                <w:szCs w:val="21"/>
              </w:rPr>
              <w:t>国电投孟州</w:t>
            </w:r>
            <w:proofErr w:type="gramEnd"/>
            <w:r w:rsidRPr="009026C9">
              <w:rPr>
                <w:rFonts w:ascii="宋体" w:eastAsia="宋体" w:hAnsi="宋体" w:cs="宋体" w:hint="eastAsia"/>
                <w:kern w:val="0"/>
                <w:szCs w:val="21"/>
              </w:rPr>
              <w:t>市</w:t>
            </w:r>
            <w:r w:rsidRPr="009026C9">
              <w:rPr>
                <w:rFonts w:ascii="宋体" w:eastAsia="宋体" w:hAnsi="宋体" w:cs="宋体"/>
                <w:kern w:val="0"/>
                <w:szCs w:val="21"/>
              </w:rPr>
              <w:t>100MW</w:t>
            </w:r>
            <w:r w:rsidRPr="009026C9">
              <w:rPr>
                <w:rFonts w:ascii="宋体" w:eastAsia="宋体" w:hAnsi="宋体" w:cs="宋体" w:hint="eastAsia"/>
                <w:kern w:val="0"/>
                <w:szCs w:val="21"/>
              </w:rPr>
              <w:t>风</w:t>
            </w:r>
            <w:proofErr w:type="gramStart"/>
            <w:r w:rsidRPr="009026C9">
              <w:rPr>
                <w:rFonts w:ascii="宋体" w:eastAsia="宋体" w:hAnsi="宋体" w:cs="宋体" w:hint="eastAsia"/>
                <w:kern w:val="0"/>
                <w:szCs w:val="21"/>
              </w:rPr>
              <w:t>电项目</w:t>
            </w:r>
            <w:proofErr w:type="gramEnd"/>
          </w:p>
        </w:tc>
        <w:tc>
          <w:tcPr>
            <w:tcW w:w="1650"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孟州市</w:t>
            </w:r>
          </w:p>
        </w:tc>
        <w:tc>
          <w:tcPr>
            <w:tcW w:w="6084"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规划建设</w:t>
            </w:r>
            <w:r w:rsidRPr="009026C9">
              <w:rPr>
                <w:rFonts w:ascii="Calibri" w:eastAsia="宋体" w:hAnsi="Calibri" w:cs="Calibri"/>
                <w:kern w:val="0"/>
                <w:sz w:val="32"/>
                <w:szCs w:val="32"/>
              </w:rPr>
              <w:t>100MW</w:t>
            </w:r>
            <w:r w:rsidRPr="009026C9">
              <w:rPr>
                <w:rFonts w:ascii="宋体" w:eastAsia="宋体" w:hAnsi="宋体" w:cs="Calibri" w:hint="eastAsia"/>
                <w:kern w:val="0"/>
                <w:szCs w:val="21"/>
              </w:rPr>
              <w:t>风电项目，配套建设</w:t>
            </w:r>
            <w:r w:rsidRPr="009026C9">
              <w:rPr>
                <w:rFonts w:ascii="Calibri" w:eastAsia="宋体" w:hAnsi="Calibri" w:cs="Calibri"/>
                <w:kern w:val="0"/>
                <w:sz w:val="32"/>
                <w:szCs w:val="32"/>
              </w:rPr>
              <w:t>15MW</w:t>
            </w:r>
            <w:r w:rsidRPr="009026C9">
              <w:rPr>
                <w:rFonts w:ascii="宋体" w:eastAsia="宋体" w:hAnsi="宋体" w:cs="Calibri" w:hint="eastAsia"/>
                <w:kern w:val="0"/>
                <w:szCs w:val="21"/>
              </w:rPr>
              <w:t>/</w:t>
            </w:r>
            <w:r w:rsidRPr="009026C9">
              <w:rPr>
                <w:rFonts w:ascii="Calibri" w:eastAsia="宋体" w:hAnsi="Calibri" w:cs="Calibri"/>
                <w:kern w:val="0"/>
                <w:sz w:val="32"/>
                <w:szCs w:val="32"/>
              </w:rPr>
              <w:t>30MWh</w:t>
            </w:r>
            <w:r w:rsidRPr="009026C9">
              <w:rPr>
                <w:rFonts w:ascii="宋体" w:eastAsia="宋体" w:hAnsi="宋体" w:cs="Calibri" w:hint="eastAsia"/>
                <w:kern w:val="0"/>
                <w:szCs w:val="21"/>
              </w:rPr>
              <w:t>储能。</w:t>
            </w:r>
          </w:p>
        </w:tc>
        <w:tc>
          <w:tcPr>
            <w:tcW w:w="1062"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71911</w:t>
            </w:r>
          </w:p>
        </w:tc>
        <w:tc>
          <w:tcPr>
            <w:tcW w:w="1323"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2023</w:t>
            </w:r>
          </w:p>
        </w:tc>
      </w:tr>
      <w:tr w:rsidR="009026C9" w:rsidRPr="009026C9" w:rsidTr="009026C9">
        <w:trPr>
          <w:trHeight w:val="842"/>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lastRenderedPageBreak/>
              <w:t>11</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博爱县中新能源</w:t>
            </w:r>
            <w:r w:rsidRPr="009026C9">
              <w:rPr>
                <w:rFonts w:ascii="宋体" w:eastAsia="宋体" w:hAnsi="宋体" w:cs="宋体"/>
                <w:kern w:val="0"/>
                <w:szCs w:val="21"/>
              </w:rPr>
              <w:t>200MW</w:t>
            </w:r>
            <w:proofErr w:type="gramStart"/>
            <w:r w:rsidRPr="009026C9">
              <w:rPr>
                <w:rFonts w:ascii="宋体" w:eastAsia="宋体" w:hAnsi="宋体" w:cs="宋体" w:hint="eastAsia"/>
                <w:kern w:val="0"/>
                <w:szCs w:val="21"/>
              </w:rPr>
              <w:t>风储项目</w:t>
            </w:r>
            <w:proofErr w:type="gramEnd"/>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博爱县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建设总装机</w:t>
            </w:r>
            <w:r w:rsidRPr="009026C9">
              <w:rPr>
                <w:rFonts w:ascii="宋体" w:eastAsia="宋体" w:hAnsi="宋体" w:cs="宋体"/>
                <w:kern w:val="0"/>
                <w:szCs w:val="21"/>
              </w:rPr>
              <w:t>200MW</w:t>
            </w:r>
            <w:r w:rsidRPr="009026C9">
              <w:rPr>
                <w:rFonts w:ascii="宋体" w:eastAsia="宋体" w:hAnsi="宋体" w:cs="宋体" w:hint="eastAsia"/>
                <w:kern w:val="0"/>
                <w:szCs w:val="21"/>
              </w:rPr>
              <w:t>风电项目。</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131933</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2023</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859"/>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12</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国家能源集团焦作电厂温县风</w:t>
            </w:r>
            <w:proofErr w:type="gramStart"/>
            <w:r w:rsidRPr="009026C9">
              <w:rPr>
                <w:rFonts w:ascii="宋体" w:eastAsia="宋体" w:hAnsi="宋体" w:cs="Calibri" w:hint="eastAsia"/>
                <w:kern w:val="0"/>
                <w:szCs w:val="21"/>
              </w:rPr>
              <w:t>电项目</w:t>
            </w:r>
            <w:proofErr w:type="gramEnd"/>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温  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建设总装机</w:t>
            </w:r>
            <w:r w:rsidRPr="009026C9">
              <w:rPr>
                <w:rFonts w:ascii="Calibri" w:eastAsia="宋体" w:hAnsi="Calibri" w:cs="Calibri"/>
                <w:kern w:val="0"/>
                <w:sz w:val="32"/>
                <w:szCs w:val="32"/>
              </w:rPr>
              <w:t>100MW</w:t>
            </w:r>
            <w:r w:rsidRPr="009026C9">
              <w:rPr>
                <w:rFonts w:ascii="宋体" w:eastAsia="宋体" w:hAnsi="宋体" w:cs="Calibri" w:hint="eastAsia"/>
                <w:kern w:val="0"/>
                <w:szCs w:val="21"/>
              </w:rPr>
              <w:t>风电项目。</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71361</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2023</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1213"/>
          <w:jc w:val="center"/>
        </w:trPr>
        <w:tc>
          <w:tcPr>
            <w:tcW w:w="661" w:type="dxa"/>
            <w:tcBorders>
              <w:top w:val="nil"/>
              <w:left w:val="single" w:sz="8" w:space="0" w:color="000000"/>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13</w:t>
            </w:r>
          </w:p>
        </w:tc>
        <w:tc>
          <w:tcPr>
            <w:tcW w:w="1971"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温县农村能源革命试点示范县项目</w:t>
            </w:r>
          </w:p>
        </w:tc>
        <w:tc>
          <w:tcPr>
            <w:tcW w:w="1650"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温  县</w:t>
            </w:r>
          </w:p>
        </w:tc>
        <w:tc>
          <w:tcPr>
            <w:tcW w:w="6084"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利用屋顶建设分布式光伏发电项目；同期建设</w:t>
            </w:r>
            <w:r w:rsidRPr="009026C9">
              <w:rPr>
                <w:rFonts w:ascii="宋体" w:eastAsia="宋体" w:hAnsi="宋体" w:cs="宋体"/>
                <w:kern w:val="0"/>
                <w:szCs w:val="21"/>
              </w:rPr>
              <w:t>100MW</w:t>
            </w:r>
            <w:r w:rsidRPr="009026C9">
              <w:rPr>
                <w:rFonts w:ascii="宋体" w:eastAsia="宋体" w:hAnsi="宋体" w:cs="宋体" w:hint="eastAsia"/>
                <w:kern w:val="0"/>
                <w:szCs w:val="21"/>
              </w:rPr>
              <w:t>/</w:t>
            </w:r>
            <w:r w:rsidRPr="009026C9">
              <w:rPr>
                <w:rFonts w:ascii="宋体" w:eastAsia="宋体" w:hAnsi="宋体" w:cs="宋体"/>
                <w:kern w:val="0"/>
                <w:szCs w:val="21"/>
              </w:rPr>
              <w:t>200MWh</w:t>
            </w:r>
            <w:r w:rsidRPr="009026C9">
              <w:rPr>
                <w:rFonts w:ascii="宋体" w:eastAsia="宋体" w:hAnsi="宋体" w:cs="宋体" w:hint="eastAsia"/>
                <w:kern w:val="0"/>
                <w:szCs w:val="21"/>
              </w:rPr>
              <w:t>电化学储能电站、生物质供热、废旧资源循环利用、智慧能源园区等多能互补和低碳项目。</w:t>
            </w:r>
          </w:p>
        </w:tc>
        <w:tc>
          <w:tcPr>
            <w:tcW w:w="1062"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230000</w:t>
            </w:r>
          </w:p>
        </w:tc>
        <w:tc>
          <w:tcPr>
            <w:tcW w:w="1323"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164"/>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14</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博爱县整县光伏示范县项目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博爱县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在全县党政机关单位屋顶，学校、医院、村委会等公共建筑屋顶，工商业厂房屋顶，农村居民自建房屋顶建设不低于</w:t>
            </w:r>
            <w:r w:rsidRPr="009026C9">
              <w:rPr>
                <w:rFonts w:ascii="Calibri" w:eastAsia="宋体" w:hAnsi="Calibri" w:cs="Calibri"/>
                <w:kern w:val="0"/>
                <w:sz w:val="32"/>
                <w:szCs w:val="32"/>
              </w:rPr>
              <w:t>170</w:t>
            </w:r>
            <w:r w:rsidRPr="009026C9">
              <w:rPr>
                <w:rFonts w:ascii="宋体" w:eastAsia="宋体" w:hAnsi="宋体" w:cs="Calibri" w:hint="eastAsia"/>
                <w:kern w:val="0"/>
                <w:szCs w:val="21"/>
              </w:rPr>
              <w:t>.</w:t>
            </w:r>
            <w:r w:rsidRPr="009026C9">
              <w:rPr>
                <w:rFonts w:ascii="Calibri" w:eastAsia="宋体" w:hAnsi="Calibri" w:cs="Calibri"/>
                <w:kern w:val="0"/>
                <w:sz w:val="32"/>
                <w:szCs w:val="32"/>
              </w:rPr>
              <w:t>5MW</w:t>
            </w:r>
            <w:r w:rsidRPr="009026C9">
              <w:rPr>
                <w:rFonts w:ascii="宋体" w:eastAsia="宋体" w:hAnsi="宋体" w:cs="Calibri" w:hint="eastAsia"/>
                <w:kern w:val="0"/>
                <w:szCs w:val="21"/>
              </w:rPr>
              <w:t>的分布式光伏发电项目。</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73300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2023</w:t>
            </w:r>
          </w:p>
        </w:tc>
      </w:tr>
      <w:tr w:rsidR="009026C9" w:rsidRPr="009026C9" w:rsidTr="009026C9">
        <w:trPr>
          <w:trHeight w:val="1191"/>
          <w:jc w:val="center"/>
        </w:trPr>
        <w:tc>
          <w:tcPr>
            <w:tcW w:w="661" w:type="dxa"/>
            <w:tcBorders>
              <w:top w:val="nil"/>
              <w:left w:val="single" w:sz="8" w:space="0" w:color="000000"/>
              <w:bottom w:val="nil"/>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15</w:t>
            </w:r>
          </w:p>
        </w:tc>
        <w:tc>
          <w:tcPr>
            <w:tcW w:w="1971" w:type="dxa"/>
            <w:tcBorders>
              <w:top w:val="nil"/>
              <w:left w:val="nil"/>
              <w:bottom w:val="nil"/>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修武县整县光伏示范县项目</w:t>
            </w:r>
          </w:p>
        </w:tc>
        <w:tc>
          <w:tcPr>
            <w:tcW w:w="1650" w:type="dxa"/>
            <w:tcBorders>
              <w:top w:val="nil"/>
              <w:left w:val="nil"/>
              <w:bottom w:val="nil"/>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修武县</w:t>
            </w:r>
          </w:p>
        </w:tc>
        <w:tc>
          <w:tcPr>
            <w:tcW w:w="6084" w:type="dxa"/>
            <w:tcBorders>
              <w:top w:val="nil"/>
              <w:left w:val="nil"/>
              <w:bottom w:val="nil"/>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在全县党政机关单位屋顶，学校、医院、村委会等公共建筑屋顶，工商业厂房屋顶，农村居民自建房屋顶建设不低于</w:t>
            </w:r>
            <w:r w:rsidRPr="009026C9">
              <w:rPr>
                <w:rFonts w:ascii="Calibri" w:eastAsia="宋体" w:hAnsi="Calibri" w:cs="Calibri"/>
                <w:kern w:val="0"/>
                <w:sz w:val="32"/>
                <w:szCs w:val="32"/>
              </w:rPr>
              <w:t>214MW</w:t>
            </w:r>
            <w:r w:rsidRPr="009026C9">
              <w:rPr>
                <w:rFonts w:ascii="宋体" w:eastAsia="宋体" w:hAnsi="宋体" w:cs="Calibri" w:hint="eastAsia"/>
                <w:kern w:val="0"/>
                <w:szCs w:val="21"/>
              </w:rPr>
              <w:t>的分布式光伏发电项目。</w:t>
            </w:r>
          </w:p>
        </w:tc>
        <w:tc>
          <w:tcPr>
            <w:tcW w:w="1062" w:type="dxa"/>
            <w:tcBorders>
              <w:top w:val="nil"/>
              <w:left w:val="nil"/>
              <w:bottom w:val="nil"/>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80000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2023</w:t>
            </w:r>
          </w:p>
        </w:tc>
      </w:tr>
      <w:tr w:rsidR="009026C9" w:rsidRPr="009026C9" w:rsidTr="009026C9">
        <w:trPr>
          <w:trHeight w:val="922"/>
          <w:jc w:val="center"/>
        </w:trPr>
        <w:tc>
          <w:tcPr>
            <w:tcW w:w="66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16</w:t>
            </w:r>
          </w:p>
        </w:tc>
        <w:tc>
          <w:tcPr>
            <w:tcW w:w="1971"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解放区屋顶分布式光</w:t>
            </w:r>
            <w:proofErr w:type="gramStart"/>
            <w:r w:rsidRPr="009026C9">
              <w:rPr>
                <w:rFonts w:ascii="宋体" w:eastAsia="宋体" w:hAnsi="宋体" w:cs="Calibri" w:hint="eastAsia"/>
                <w:kern w:val="0"/>
                <w:szCs w:val="21"/>
              </w:rPr>
              <w:t>伏开发</w:t>
            </w:r>
            <w:proofErr w:type="gramEnd"/>
            <w:r w:rsidRPr="009026C9">
              <w:rPr>
                <w:rFonts w:ascii="宋体" w:eastAsia="宋体" w:hAnsi="宋体" w:cs="Calibri" w:hint="eastAsia"/>
                <w:kern w:val="0"/>
                <w:szCs w:val="21"/>
              </w:rPr>
              <w:t>项目</w:t>
            </w:r>
          </w:p>
        </w:tc>
        <w:tc>
          <w:tcPr>
            <w:tcW w:w="165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宋体" w:eastAsia="宋体" w:hAnsi="宋体" w:cs="Calibri" w:hint="eastAsia"/>
                <w:kern w:val="0"/>
                <w:szCs w:val="21"/>
              </w:rPr>
              <w:t>解放区</w:t>
            </w:r>
          </w:p>
        </w:tc>
        <w:tc>
          <w:tcPr>
            <w:tcW w:w="608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利用居民屋顶和企事业单位、公共建筑的可利用屋顶建设</w:t>
            </w:r>
            <w:r w:rsidRPr="009026C9">
              <w:rPr>
                <w:rFonts w:ascii="Calibri" w:eastAsia="宋体" w:hAnsi="Calibri" w:cs="Calibri"/>
                <w:kern w:val="0"/>
                <w:sz w:val="32"/>
                <w:szCs w:val="32"/>
              </w:rPr>
              <w:t>100MW</w:t>
            </w:r>
            <w:r w:rsidRPr="009026C9">
              <w:rPr>
                <w:rFonts w:ascii="宋体" w:eastAsia="宋体" w:hAnsi="宋体" w:cs="Calibri" w:hint="eastAsia"/>
                <w:kern w:val="0"/>
                <w:szCs w:val="21"/>
              </w:rPr>
              <w:t>分布式光伏发电项目。</w:t>
            </w:r>
          </w:p>
        </w:tc>
        <w:tc>
          <w:tcPr>
            <w:tcW w:w="1062"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40000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2023</w:t>
            </w:r>
          </w:p>
        </w:tc>
      </w:tr>
      <w:tr w:rsidR="009026C9" w:rsidRPr="009026C9" w:rsidTr="009026C9">
        <w:trPr>
          <w:trHeight w:val="1028"/>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17</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沁阳市屋顶分布式光</w:t>
            </w:r>
            <w:proofErr w:type="gramStart"/>
            <w:r w:rsidRPr="009026C9">
              <w:rPr>
                <w:rFonts w:ascii="宋体" w:eastAsia="宋体" w:hAnsi="宋体" w:cs="宋体" w:hint="eastAsia"/>
                <w:kern w:val="0"/>
                <w:szCs w:val="21"/>
              </w:rPr>
              <w:t>伏开发</w:t>
            </w:r>
            <w:proofErr w:type="gramEnd"/>
            <w:r w:rsidRPr="009026C9">
              <w:rPr>
                <w:rFonts w:ascii="宋体" w:eastAsia="宋体" w:hAnsi="宋体" w:cs="宋体" w:hint="eastAsia"/>
                <w:kern w:val="0"/>
                <w:szCs w:val="21"/>
              </w:rPr>
              <w:t>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沁阳市</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利用</w:t>
            </w:r>
            <w:r w:rsidRPr="009026C9">
              <w:rPr>
                <w:rFonts w:ascii="Calibri" w:eastAsia="宋体" w:hAnsi="Calibri" w:cs="Calibri"/>
                <w:kern w:val="0"/>
                <w:sz w:val="32"/>
                <w:szCs w:val="32"/>
              </w:rPr>
              <w:t>13</w:t>
            </w:r>
            <w:r w:rsidRPr="009026C9">
              <w:rPr>
                <w:rFonts w:ascii="宋体" w:eastAsia="宋体" w:hAnsi="宋体" w:cs="Calibri" w:hint="eastAsia"/>
                <w:kern w:val="0"/>
                <w:szCs w:val="21"/>
              </w:rPr>
              <w:t>个乡镇办事处和行政事业单位、医院、学校及乡镇卫生院屋顶建设</w:t>
            </w:r>
            <w:r w:rsidRPr="009026C9">
              <w:rPr>
                <w:rFonts w:ascii="Calibri" w:eastAsia="宋体" w:hAnsi="Calibri" w:cs="Calibri"/>
                <w:kern w:val="0"/>
                <w:sz w:val="32"/>
                <w:szCs w:val="32"/>
              </w:rPr>
              <w:t>231MW</w:t>
            </w:r>
            <w:r w:rsidRPr="009026C9">
              <w:rPr>
                <w:rFonts w:ascii="宋体" w:eastAsia="宋体" w:hAnsi="宋体" w:cs="Calibri" w:hint="eastAsia"/>
                <w:kern w:val="0"/>
                <w:szCs w:val="21"/>
              </w:rPr>
              <w:t>分布式</w:t>
            </w:r>
            <w:proofErr w:type="gramStart"/>
            <w:r w:rsidRPr="009026C9">
              <w:rPr>
                <w:rFonts w:ascii="宋体" w:eastAsia="宋体" w:hAnsi="宋体" w:cs="Calibri" w:hint="eastAsia"/>
                <w:kern w:val="0"/>
                <w:szCs w:val="21"/>
              </w:rPr>
              <w:t>伏</w:t>
            </w:r>
            <w:proofErr w:type="gramEnd"/>
            <w:r w:rsidRPr="009026C9">
              <w:rPr>
                <w:rFonts w:ascii="宋体" w:eastAsia="宋体" w:hAnsi="宋体" w:cs="Calibri" w:hint="eastAsia"/>
                <w:kern w:val="0"/>
                <w:szCs w:val="21"/>
              </w:rPr>
              <w:t>发电项目。</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85581</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1039"/>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18</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国家电投方山</w:t>
            </w:r>
            <w:r w:rsidRPr="009026C9">
              <w:rPr>
                <w:rFonts w:ascii="Calibri" w:eastAsia="宋体" w:hAnsi="Calibri" w:cs="Calibri"/>
                <w:kern w:val="0"/>
                <w:sz w:val="32"/>
                <w:szCs w:val="32"/>
              </w:rPr>
              <w:t>30MW</w:t>
            </w:r>
            <w:r w:rsidRPr="009026C9">
              <w:rPr>
                <w:rFonts w:ascii="宋体" w:eastAsia="宋体" w:hAnsi="宋体" w:cs="Calibri" w:hint="eastAsia"/>
                <w:kern w:val="0"/>
                <w:szCs w:val="21"/>
              </w:rPr>
              <w:t>集中式光伏发电项目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宋体" w:eastAsia="宋体" w:hAnsi="宋体" w:cs="Calibri" w:hint="eastAsia"/>
                <w:kern w:val="0"/>
                <w:szCs w:val="21"/>
              </w:rPr>
              <w:t>沁阳市</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利用方山废弃矿区治理用地，布置</w:t>
            </w:r>
            <w:r w:rsidRPr="009026C9">
              <w:rPr>
                <w:rFonts w:ascii="Calibri" w:eastAsia="宋体" w:hAnsi="Calibri" w:cs="Calibri"/>
                <w:kern w:val="0"/>
                <w:sz w:val="32"/>
                <w:szCs w:val="32"/>
              </w:rPr>
              <w:t>30MW</w:t>
            </w:r>
            <w:r w:rsidRPr="009026C9">
              <w:rPr>
                <w:rFonts w:ascii="宋体" w:eastAsia="宋体" w:hAnsi="宋体" w:cs="Calibri" w:hint="eastAsia"/>
                <w:kern w:val="0"/>
                <w:szCs w:val="21"/>
              </w:rPr>
              <w:t>集中式光伏发电系统，平均年发电量约为</w:t>
            </w:r>
            <w:r w:rsidRPr="009026C9">
              <w:rPr>
                <w:rFonts w:ascii="Calibri" w:eastAsia="宋体" w:hAnsi="Calibri" w:cs="Calibri"/>
                <w:kern w:val="0"/>
                <w:sz w:val="32"/>
                <w:szCs w:val="32"/>
              </w:rPr>
              <w:t>3874</w:t>
            </w:r>
            <w:r w:rsidRPr="009026C9">
              <w:rPr>
                <w:rFonts w:ascii="宋体" w:eastAsia="宋体" w:hAnsi="宋体" w:cs="Calibri" w:hint="eastAsia"/>
                <w:kern w:val="0"/>
                <w:szCs w:val="21"/>
              </w:rPr>
              <w:t>.</w:t>
            </w:r>
            <w:r w:rsidRPr="009026C9">
              <w:rPr>
                <w:rFonts w:ascii="Calibri" w:eastAsia="宋体" w:hAnsi="Calibri" w:cs="Calibri"/>
                <w:kern w:val="0"/>
                <w:sz w:val="32"/>
                <w:szCs w:val="32"/>
              </w:rPr>
              <w:t>69</w:t>
            </w:r>
            <w:r w:rsidRPr="009026C9">
              <w:rPr>
                <w:rFonts w:ascii="宋体" w:eastAsia="宋体" w:hAnsi="宋体" w:cs="Calibri" w:hint="eastAsia"/>
                <w:kern w:val="0"/>
                <w:szCs w:val="21"/>
              </w:rPr>
              <w:t>万千瓦时。</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140000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744"/>
          <w:jc w:val="center"/>
        </w:trPr>
        <w:tc>
          <w:tcPr>
            <w:tcW w:w="661" w:type="dxa"/>
            <w:tcBorders>
              <w:top w:val="nil"/>
              <w:left w:val="single" w:sz="8" w:space="0" w:color="000000"/>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19</w:t>
            </w:r>
          </w:p>
        </w:tc>
        <w:tc>
          <w:tcPr>
            <w:tcW w:w="1971"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汉河电缆屋顶光伏发电项目</w:t>
            </w:r>
          </w:p>
        </w:tc>
        <w:tc>
          <w:tcPr>
            <w:tcW w:w="1650"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宋体" w:eastAsia="宋体" w:hAnsi="宋体" w:cs="Calibri" w:hint="eastAsia"/>
                <w:kern w:val="0"/>
                <w:szCs w:val="21"/>
              </w:rPr>
              <w:t>山阳区</w:t>
            </w:r>
          </w:p>
        </w:tc>
        <w:tc>
          <w:tcPr>
            <w:tcW w:w="6084"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利用新厂区屋顶建设光伏发电项目。</w:t>
            </w:r>
          </w:p>
        </w:tc>
        <w:tc>
          <w:tcPr>
            <w:tcW w:w="1062"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6000</w:t>
            </w:r>
          </w:p>
        </w:tc>
        <w:tc>
          <w:tcPr>
            <w:tcW w:w="1323"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2023</w:t>
            </w:r>
          </w:p>
        </w:tc>
      </w:tr>
      <w:tr w:rsidR="009026C9" w:rsidRPr="009026C9" w:rsidTr="009026C9">
        <w:trPr>
          <w:trHeight w:val="1060"/>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20</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万方铝厂新建煤棚+屋顶光伏发电项目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宋体" w:eastAsia="宋体" w:hAnsi="宋体" w:cs="Calibri" w:hint="eastAsia"/>
                <w:kern w:val="0"/>
                <w:szCs w:val="21"/>
              </w:rPr>
              <w:t>马村区</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拟在新建煤棚顶部建设</w:t>
            </w:r>
            <w:r w:rsidRPr="009026C9">
              <w:rPr>
                <w:rFonts w:ascii="Calibri" w:eastAsia="宋体" w:hAnsi="Calibri" w:cs="Calibri"/>
                <w:kern w:val="0"/>
                <w:sz w:val="32"/>
                <w:szCs w:val="32"/>
              </w:rPr>
              <w:t>12000kW</w:t>
            </w:r>
            <w:r w:rsidRPr="009026C9">
              <w:rPr>
                <w:rFonts w:ascii="宋体" w:eastAsia="宋体" w:hAnsi="宋体" w:cs="Calibri" w:hint="eastAsia"/>
                <w:kern w:val="0"/>
                <w:szCs w:val="21"/>
              </w:rPr>
              <w:t>光伏电站。</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textAlignment w:val="center"/>
              <w:rPr>
                <w:rFonts w:ascii="Calibri" w:eastAsia="宋体" w:hAnsi="Calibri" w:cs="Calibri"/>
                <w:kern w:val="0"/>
                <w:sz w:val="32"/>
                <w:szCs w:val="32"/>
              </w:rPr>
            </w:pPr>
            <w:r w:rsidRPr="009026C9">
              <w:rPr>
                <w:rFonts w:ascii="Calibri" w:eastAsia="宋体" w:hAnsi="Calibri" w:cs="Calibri"/>
                <w:kern w:val="0"/>
                <w:sz w:val="32"/>
                <w:szCs w:val="32"/>
              </w:rPr>
              <w:t>11000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Calibri" w:eastAsia="宋体" w:hAnsi="Calibri" w:cs="Calibri"/>
                <w:kern w:val="0"/>
                <w:sz w:val="32"/>
                <w:szCs w:val="32"/>
              </w:rPr>
              <w:t>2021</w:t>
            </w:r>
            <w:r w:rsidRPr="009026C9">
              <w:rPr>
                <w:rFonts w:ascii="宋体" w:eastAsia="宋体" w:hAnsi="宋体" w:cs="Calibri" w:hint="eastAsia"/>
                <w:kern w:val="0"/>
                <w:szCs w:val="21"/>
              </w:rPr>
              <w:t>—</w:t>
            </w:r>
            <w:r w:rsidRPr="009026C9">
              <w:rPr>
                <w:rFonts w:ascii="Calibri" w:eastAsia="宋体" w:hAnsi="Calibri" w:cs="Calibri"/>
                <w:kern w:val="0"/>
                <w:sz w:val="32"/>
                <w:szCs w:val="32"/>
              </w:rPr>
              <w:t>2023</w:t>
            </w:r>
          </w:p>
        </w:tc>
      </w:tr>
      <w:tr w:rsidR="009026C9" w:rsidRPr="009026C9" w:rsidTr="009026C9">
        <w:trPr>
          <w:trHeight w:val="753"/>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21</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proofErr w:type="gramStart"/>
            <w:r w:rsidRPr="009026C9">
              <w:rPr>
                <w:rFonts w:ascii="宋体" w:eastAsia="宋体" w:hAnsi="宋体" w:cs="宋体" w:hint="eastAsia"/>
                <w:kern w:val="0"/>
                <w:szCs w:val="21"/>
              </w:rPr>
              <w:t>温县洁源储能</w:t>
            </w:r>
            <w:proofErr w:type="gramEnd"/>
            <w:r w:rsidRPr="009026C9">
              <w:rPr>
                <w:rFonts w:ascii="宋体" w:eastAsia="宋体" w:hAnsi="宋体" w:cs="宋体" w:hint="eastAsia"/>
                <w:kern w:val="0"/>
                <w:szCs w:val="21"/>
              </w:rPr>
              <w:t>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温  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建设</w:t>
            </w:r>
            <w:r w:rsidRPr="009026C9">
              <w:rPr>
                <w:rFonts w:ascii="宋体" w:eastAsia="宋体" w:hAnsi="宋体" w:cs="宋体"/>
                <w:kern w:val="0"/>
                <w:szCs w:val="21"/>
              </w:rPr>
              <w:t>100MW</w:t>
            </w:r>
            <w:r w:rsidRPr="009026C9">
              <w:rPr>
                <w:rFonts w:ascii="宋体" w:eastAsia="宋体" w:hAnsi="宋体" w:cs="宋体" w:hint="eastAsia"/>
                <w:kern w:val="0"/>
                <w:szCs w:val="21"/>
              </w:rPr>
              <w:t>/</w:t>
            </w:r>
            <w:r w:rsidRPr="009026C9">
              <w:rPr>
                <w:rFonts w:ascii="宋体" w:eastAsia="宋体" w:hAnsi="宋体" w:cs="宋体"/>
                <w:kern w:val="0"/>
                <w:szCs w:val="21"/>
              </w:rPr>
              <w:t>200MWh</w:t>
            </w:r>
            <w:r w:rsidRPr="009026C9">
              <w:rPr>
                <w:rFonts w:ascii="宋体" w:eastAsia="宋体" w:hAnsi="宋体" w:cs="宋体" w:hint="eastAsia"/>
                <w:kern w:val="0"/>
                <w:szCs w:val="21"/>
              </w:rPr>
              <w:t>集中式储能电站。</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30000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746"/>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22</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博爱县空气储能电站项目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博爱县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利用废弃矿井建设</w:t>
            </w:r>
            <w:r w:rsidRPr="009026C9">
              <w:rPr>
                <w:rFonts w:ascii="宋体" w:eastAsia="宋体" w:hAnsi="宋体" w:cs="宋体"/>
                <w:kern w:val="0"/>
                <w:szCs w:val="21"/>
              </w:rPr>
              <w:t>100MW</w:t>
            </w:r>
            <w:r w:rsidRPr="009026C9">
              <w:rPr>
                <w:rFonts w:ascii="宋体" w:eastAsia="宋体" w:hAnsi="宋体" w:cs="宋体" w:hint="eastAsia"/>
                <w:kern w:val="0"/>
                <w:szCs w:val="21"/>
              </w:rPr>
              <w:t>／</w:t>
            </w:r>
            <w:r w:rsidRPr="009026C9">
              <w:rPr>
                <w:rFonts w:ascii="宋体" w:eastAsia="宋体" w:hAnsi="宋体" w:cs="宋体"/>
                <w:kern w:val="0"/>
                <w:szCs w:val="21"/>
              </w:rPr>
              <w:t>800MWh</w:t>
            </w:r>
            <w:r w:rsidRPr="009026C9">
              <w:rPr>
                <w:rFonts w:ascii="宋体" w:eastAsia="宋体" w:hAnsi="宋体" w:cs="宋体" w:hint="eastAsia"/>
                <w:kern w:val="0"/>
                <w:szCs w:val="21"/>
              </w:rPr>
              <w:t>先进压缩空气储能电站。</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80000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704"/>
          <w:jc w:val="center"/>
        </w:trPr>
        <w:tc>
          <w:tcPr>
            <w:tcW w:w="661" w:type="dxa"/>
            <w:tcBorders>
              <w:top w:val="nil"/>
              <w:left w:val="single" w:sz="8" w:space="0" w:color="000000"/>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23</w:t>
            </w:r>
          </w:p>
        </w:tc>
        <w:tc>
          <w:tcPr>
            <w:tcW w:w="1971"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高新区共享储能电站</w:t>
            </w:r>
          </w:p>
        </w:tc>
        <w:tc>
          <w:tcPr>
            <w:tcW w:w="1650"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示范区</w:t>
            </w:r>
          </w:p>
        </w:tc>
        <w:tc>
          <w:tcPr>
            <w:tcW w:w="6084"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在示范区建设</w:t>
            </w:r>
            <w:r w:rsidRPr="009026C9">
              <w:rPr>
                <w:rFonts w:ascii="宋体" w:eastAsia="宋体" w:hAnsi="宋体" w:cs="宋体"/>
                <w:kern w:val="0"/>
                <w:szCs w:val="21"/>
              </w:rPr>
              <w:t>100MW</w:t>
            </w:r>
            <w:r w:rsidRPr="009026C9">
              <w:rPr>
                <w:rFonts w:ascii="宋体" w:eastAsia="宋体" w:hAnsi="宋体" w:cs="宋体" w:hint="eastAsia"/>
                <w:kern w:val="0"/>
                <w:szCs w:val="21"/>
              </w:rPr>
              <w:t>/</w:t>
            </w:r>
            <w:r w:rsidRPr="009026C9">
              <w:rPr>
                <w:rFonts w:ascii="宋体" w:eastAsia="宋体" w:hAnsi="宋体" w:cs="宋体"/>
                <w:kern w:val="0"/>
                <w:szCs w:val="21"/>
              </w:rPr>
              <w:t>200MWH</w:t>
            </w:r>
            <w:r w:rsidRPr="009026C9">
              <w:rPr>
                <w:rFonts w:ascii="宋体" w:eastAsia="宋体" w:hAnsi="宋体" w:cs="宋体" w:hint="eastAsia"/>
                <w:kern w:val="0"/>
                <w:szCs w:val="21"/>
              </w:rPr>
              <w:t>共享储能电站。</w:t>
            </w:r>
          </w:p>
        </w:tc>
        <w:tc>
          <w:tcPr>
            <w:tcW w:w="1062"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50000</w:t>
            </w:r>
          </w:p>
        </w:tc>
        <w:tc>
          <w:tcPr>
            <w:tcW w:w="1323"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142"/>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lastRenderedPageBreak/>
              <w:t>24</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河南江河纸业股份有限公司热电联产改建项目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武陟县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hint="eastAsia"/>
                <w:kern w:val="0"/>
                <w:szCs w:val="21"/>
              </w:rPr>
              <w:t>建设</w:t>
            </w:r>
            <w:r w:rsidRPr="009026C9">
              <w:rPr>
                <w:rFonts w:ascii="宋体" w:eastAsia="宋体" w:hAnsi="宋体" w:cs="宋体"/>
                <w:kern w:val="0"/>
                <w:szCs w:val="21"/>
              </w:rPr>
              <w:t>3</w:t>
            </w:r>
            <w:r w:rsidRPr="009026C9">
              <w:rPr>
                <w:rFonts w:ascii="宋体" w:eastAsia="宋体" w:hAnsi="宋体" w:cs="宋体" w:hint="eastAsia"/>
                <w:kern w:val="0"/>
                <w:szCs w:val="21"/>
              </w:rPr>
              <w:t>×</w:t>
            </w:r>
            <w:r w:rsidRPr="009026C9">
              <w:rPr>
                <w:rFonts w:ascii="宋体" w:eastAsia="宋体" w:hAnsi="宋体" w:cs="宋体"/>
                <w:kern w:val="0"/>
                <w:szCs w:val="21"/>
              </w:rPr>
              <w:t>75t</w:t>
            </w:r>
            <w:r w:rsidRPr="009026C9">
              <w:rPr>
                <w:rFonts w:ascii="宋体" w:eastAsia="宋体" w:hAnsi="宋体" w:cs="宋体" w:hint="eastAsia"/>
                <w:kern w:val="0"/>
                <w:szCs w:val="21"/>
              </w:rPr>
              <w:t>/</w:t>
            </w:r>
            <w:r w:rsidRPr="009026C9">
              <w:rPr>
                <w:rFonts w:ascii="宋体" w:eastAsia="宋体" w:hAnsi="宋体" w:cs="宋体"/>
                <w:kern w:val="0"/>
                <w:szCs w:val="21"/>
              </w:rPr>
              <w:t>h</w:t>
            </w:r>
            <w:r w:rsidRPr="009026C9">
              <w:rPr>
                <w:rFonts w:ascii="宋体" w:eastAsia="宋体" w:hAnsi="宋体" w:cs="宋体" w:hint="eastAsia"/>
                <w:kern w:val="0"/>
                <w:szCs w:val="21"/>
              </w:rPr>
              <w:t>中温中压锅炉+</w:t>
            </w: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230t</w:t>
            </w:r>
            <w:r w:rsidRPr="009026C9">
              <w:rPr>
                <w:rFonts w:ascii="宋体" w:eastAsia="宋体" w:hAnsi="宋体" w:cs="宋体" w:hint="eastAsia"/>
                <w:kern w:val="0"/>
                <w:szCs w:val="21"/>
              </w:rPr>
              <w:t>/</w:t>
            </w:r>
            <w:r w:rsidRPr="009026C9">
              <w:rPr>
                <w:rFonts w:ascii="宋体" w:eastAsia="宋体" w:hAnsi="宋体" w:cs="宋体"/>
                <w:kern w:val="0"/>
                <w:szCs w:val="21"/>
              </w:rPr>
              <w:t>h</w:t>
            </w:r>
            <w:r w:rsidRPr="009026C9">
              <w:rPr>
                <w:rFonts w:ascii="宋体" w:eastAsia="宋体" w:hAnsi="宋体" w:cs="宋体" w:hint="eastAsia"/>
                <w:kern w:val="0"/>
                <w:szCs w:val="21"/>
              </w:rPr>
              <w:t>高温高压燃煤锅炉整合改建为</w:t>
            </w:r>
            <w:r w:rsidRPr="009026C9">
              <w:rPr>
                <w:rFonts w:ascii="宋体" w:eastAsia="宋体" w:hAnsi="宋体" w:cs="宋体"/>
                <w:kern w:val="0"/>
                <w:szCs w:val="21"/>
              </w:rPr>
              <w:t>2</w:t>
            </w:r>
            <w:r w:rsidRPr="009026C9">
              <w:rPr>
                <w:rFonts w:ascii="宋体" w:eastAsia="宋体" w:hAnsi="宋体" w:cs="宋体" w:hint="eastAsia"/>
                <w:kern w:val="0"/>
                <w:szCs w:val="21"/>
              </w:rPr>
              <w:t>×</w:t>
            </w:r>
            <w:r w:rsidRPr="009026C9">
              <w:rPr>
                <w:rFonts w:ascii="宋体" w:eastAsia="宋体" w:hAnsi="宋体" w:cs="宋体"/>
                <w:kern w:val="0"/>
                <w:szCs w:val="21"/>
              </w:rPr>
              <w:t>230t</w:t>
            </w:r>
            <w:r w:rsidRPr="009026C9">
              <w:rPr>
                <w:rFonts w:ascii="宋体" w:eastAsia="宋体" w:hAnsi="宋体" w:cs="宋体" w:hint="eastAsia"/>
                <w:kern w:val="0"/>
                <w:szCs w:val="21"/>
              </w:rPr>
              <w:t>/</w:t>
            </w:r>
            <w:r w:rsidRPr="009026C9">
              <w:rPr>
                <w:rFonts w:ascii="宋体" w:eastAsia="宋体" w:hAnsi="宋体" w:cs="宋体"/>
                <w:kern w:val="0"/>
                <w:szCs w:val="21"/>
              </w:rPr>
              <w:t>h</w:t>
            </w:r>
            <w:r w:rsidRPr="009026C9">
              <w:rPr>
                <w:rFonts w:ascii="宋体" w:eastAsia="宋体" w:hAnsi="宋体" w:cs="宋体" w:hint="eastAsia"/>
                <w:kern w:val="0"/>
                <w:szCs w:val="21"/>
              </w:rPr>
              <w:t>锅炉+</w:t>
            </w:r>
            <w:r w:rsidRPr="009026C9">
              <w:rPr>
                <w:rFonts w:ascii="宋体" w:eastAsia="宋体" w:hAnsi="宋体" w:cs="宋体"/>
                <w:kern w:val="0"/>
                <w:szCs w:val="21"/>
              </w:rPr>
              <w:t>1</w:t>
            </w:r>
            <w:r w:rsidRPr="009026C9">
              <w:rPr>
                <w:rFonts w:ascii="宋体" w:eastAsia="宋体" w:hAnsi="宋体" w:cs="宋体" w:hint="eastAsia"/>
                <w:kern w:val="0"/>
                <w:szCs w:val="21"/>
              </w:rPr>
              <w:t>×</w:t>
            </w:r>
            <w:r w:rsidRPr="009026C9">
              <w:rPr>
                <w:rFonts w:ascii="宋体" w:eastAsia="宋体" w:hAnsi="宋体" w:cs="宋体"/>
                <w:kern w:val="0"/>
                <w:szCs w:val="21"/>
              </w:rPr>
              <w:t>25MW</w:t>
            </w:r>
            <w:r w:rsidRPr="009026C9">
              <w:rPr>
                <w:rFonts w:ascii="宋体" w:eastAsia="宋体" w:hAnsi="宋体" w:cs="宋体" w:hint="eastAsia"/>
                <w:kern w:val="0"/>
                <w:szCs w:val="21"/>
              </w:rPr>
              <w:t>+</w:t>
            </w:r>
            <w:r w:rsidRPr="009026C9">
              <w:rPr>
                <w:rFonts w:ascii="宋体" w:eastAsia="宋体" w:hAnsi="宋体" w:cs="宋体"/>
                <w:kern w:val="0"/>
                <w:szCs w:val="21"/>
              </w:rPr>
              <w:t>2</w:t>
            </w:r>
            <w:r w:rsidRPr="009026C9">
              <w:rPr>
                <w:rFonts w:ascii="宋体" w:eastAsia="宋体" w:hAnsi="宋体" w:cs="宋体" w:hint="eastAsia"/>
                <w:kern w:val="0"/>
                <w:szCs w:val="21"/>
              </w:rPr>
              <w:t>×</w:t>
            </w:r>
            <w:r w:rsidRPr="009026C9">
              <w:rPr>
                <w:rFonts w:ascii="宋体" w:eastAsia="宋体" w:hAnsi="宋体" w:cs="宋体"/>
                <w:kern w:val="0"/>
                <w:szCs w:val="21"/>
              </w:rPr>
              <w:t>12MW</w:t>
            </w:r>
            <w:r w:rsidRPr="009026C9">
              <w:rPr>
                <w:rFonts w:ascii="宋体" w:eastAsia="宋体" w:hAnsi="宋体" w:cs="宋体" w:hint="eastAsia"/>
                <w:kern w:val="0"/>
                <w:szCs w:val="21"/>
              </w:rPr>
              <w:t>高温</w:t>
            </w:r>
            <w:proofErr w:type="gramStart"/>
            <w:r w:rsidRPr="009026C9">
              <w:rPr>
                <w:rFonts w:ascii="宋体" w:eastAsia="宋体" w:hAnsi="宋体" w:cs="宋体" w:hint="eastAsia"/>
                <w:kern w:val="0"/>
                <w:szCs w:val="21"/>
              </w:rPr>
              <w:t>高压背压机组</w:t>
            </w:r>
            <w:proofErr w:type="gramEnd"/>
            <w:r w:rsidRPr="009026C9">
              <w:rPr>
                <w:rFonts w:ascii="宋体" w:eastAsia="宋体" w:hAnsi="宋体" w:cs="宋体" w:hint="eastAsia"/>
                <w:kern w:val="0"/>
                <w:szCs w:val="21"/>
              </w:rPr>
              <w:t>。</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13500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842"/>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25</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孟州市河阳区改建热电联产项目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孟州市</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建设</w:t>
            </w:r>
            <w:r w:rsidRPr="009026C9">
              <w:rPr>
                <w:rFonts w:ascii="Calibri" w:eastAsia="宋体" w:hAnsi="Calibri" w:cs="Calibri"/>
                <w:kern w:val="0"/>
                <w:sz w:val="32"/>
                <w:szCs w:val="32"/>
              </w:rPr>
              <w:t>1</w:t>
            </w:r>
            <w:r w:rsidRPr="009026C9">
              <w:rPr>
                <w:rFonts w:ascii="宋体" w:eastAsia="宋体" w:hAnsi="宋体" w:cs="Calibri" w:hint="eastAsia"/>
                <w:kern w:val="0"/>
                <w:szCs w:val="21"/>
              </w:rPr>
              <w:t>×</w:t>
            </w:r>
            <w:r w:rsidRPr="009026C9">
              <w:rPr>
                <w:rFonts w:ascii="Calibri" w:eastAsia="宋体" w:hAnsi="Calibri" w:cs="Calibri"/>
                <w:kern w:val="0"/>
                <w:sz w:val="32"/>
                <w:szCs w:val="32"/>
              </w:rPr>
              <w:t>250t</w:t>
            </w:r>
            <w:r w:rsidRPr="009026C9">
              <w:rPr>
                <w:rFonts w:ascii="宋体" w:eastAsia="宋体" w:hAnsi="宋体" w:cs="Calibri" w:hint="eastAsia"/>
                <w:kern w:val="0"/>
                <w:szCs w:val="21"/>
              </w:rPr>
              <w:t>/</w:t>
            </w:r>
            <w:r w:rsidRPr="009026C9">
              <w:rPr>
                <w:rFonts w:ascii="Calibri" w:eastAsia="宋体" w:hAnsi="Calibri" w:cs="Calibri"/>
                <w:kern w:val="0"/>
                <w:sz w:val="32"/>
                <w:szCs w:val="32"/>
              </w:rPr>
              <w:t>h</w:t>
            </w:r>
            <w:r w:rsidRPr="009026C9">
              <w:rPr>
                <w:rFonts w:ascii="宋体" w:eastAsia="宋体" w:hAnsi="宋体" w:cs="Calibri" w:hint="eastAsia"/>
                <w:kern w:val="0"/>
                <w:szCs w:val="21"/>
              </w:rPr>
              <w:t>高温超高压循环流化床锅炉+</w:t>
            </w:r>
            <w:r w:rsidRPr="009026C9">
              <w:rPr>
                <w:rFonts w:ascii="Calibri" w:eastAsia="宋体" w:hAnsi="Calibri" w:cs="Calibri"/>
                <w:kern w:val="0"/>
                <w:sz w:val="32"/>
                <w:szCs w:val="32"/>
              </w:rPr>
              <w:t>1</w:t>
            </w:r>
            <w:r w:rsidRPr="009026C9">
              <w:rPr>
                <w:rFonts w:ascii="宋体" w:eastAsia="宋体" w:hAnsi="宋体" w:cs="Calibri" w:hint="eastAsia"/>
                <w:kern w:val="0"/>
                <w:szCs w:val="21"/>
              </w:rPr>
              <w:t>×</w:t>
            </w:r>
            <w:r w:rsidRPr="009026C9">
              <w:rPr>
                <w:rFonts w:ascii="Calibri" w:eastAsia="宋体" w:hAnsi="Calibri" w:cs="Calibri"/>
                <w:kern w:val="0"/>
                <w:sz w:val="32"/>
                <w:szCs w:val="32"/>
              </w:rPr>
              <w:t>30MW</w:t>
            </w:r>
            <w:proofErr w:type="gramStart"/>
            <w:r w:rsidRPr="009026C9">
              <w:rPr>
                <w:rFonts w:ascii="宋体" w:eastAsia="宋体" w:hAnsi="宋体" w:cs="Calibri" w:hint="eastAsia"/>
                <w:kern w:val="0"/>
                <w:szCs w:val="21"/>
              </w:rPr>
              <w:t>抽汽背压</w:t>
            </w:r>
            <w:proofErr w:type="gramEnd"/>
            <w:r w:rsidRPr="009026C9">
              <w:rPr>
                <w:rFonts w:ascii="宋体" w:eastAsia="宋体" w:hAnsi="宋体" w:cs="Calibri" w:hint="eastAsia"/>
                <w:kern w:val="0"/>
                <w:szCs w:val="21"/>
              </w:rPr>
              <w:t>式汽轮发电机组及配套辅助设施。</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38254</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Calibri" w:eastAsia="宋体" w:hAnsi="Calibri" w:cs="Calibri"/>
                <w:kern w:val="0"/>
                <w:sz w:val="32"/>
                <w:szCs w:val="32"/>
              </w:rPr>
              <w:t>2022</w:t>
            </w:r>
            <w:r w:rsidRPr="009026C9">
              <w:rPr>
                <w:rFonts w:ascii="宋体" w:eastAsia="宋体" w:hAnsi="宋体" w:cs="Calibri" w:hint="eastAsia"/>
                <w:kern w:val="0"/>
                <w:szCs w:val="21"/>
              </w:rPr>
              <w:t>—</w:t>
            </w:r>
            <w:r w:rsidRPr="009026C9">
              <w:rPr>
                <w:rFonts w:ascii="Calibri" w:eastAsia="宋体" w:hAnsi="Calibri" w:cs="Calibri"/>
                <w:kern w:val="0"/>
                <w:sz w:val="32"/>
                <w:szCs w:val="32"/>
              </w:rPr>
              <w:t>2023</w:t>
            </w:r>
          </w:p>
        </w:tc>
      </w:tr>
      <w:tr w:rsidR="009026C9" w:rsidRPr="009026C9" w:rsidTr="009026C9">
        <w:trPr>
          <w:trHeight w:val="953"/>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26</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孟州市产业集聚区热源整合改建热电联产项目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孟州市</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建设</w:t>
            </w:r>
            <w:r w:rsidRPr="009026C9">
              <w:rPr>
                <w:rFonts w:ascii="Calibri" w:eastAsia="宋体" w:hAnsi="Calibri" w:cs="Calibri"/>
                <w:kern w:val="0"/>
                <w:sz w:val="32"/>
                <w:szCs w:val="32"/>
              </w:rPr>
              <w:t>1</w:t>
            </w:r>
            <w:r w:rsidRPr="009026C9">
              <w:rPr>
                <w:rFonts w:ascii="宋体" w:eastAsia="宋体" w:hAnsi="宋体" w:cs="Calibri" w:hint="eastAsia"/>
                <w:kern w:val="0"/>
                <w:szCs w:val="21"/>
              </w:rPr>
              <w:t>×</w:t>
            </w:r>
            <w:r w:rsidRPr="009026C9">
              <w:rPr>
                <w:rFonts w:ascii="Calibri" w:eastAsia="宋体" w:hAnsi="Calibri" w:cs="Calibri"/>
                <w:kern w:val="0"/>
                <w:sz w:val="32"/>
                <w:szCs w:val="32"/>
              </w:rPr>
              <w:t>250t</w:t>
            </w:r>
            <w:r w:rsidRPr="009026C9">
              <w:rPr>
                <w:rFonts w:ascii="宋体" w:eastAsia="宋体" w:hAnsi="宋体" w:cs="Calibri" w:hint="eastAsia"/>
                <w:kern w:val="0"/>
                <w:szCs w:val="21"/>
              </w:rPr>
              <w:t>/</w:t>
            </w:r>
            <w:r w:rsidRPr="009026C9">
              <w:rPr>
                <w:rFonts w:ascii="Calibri" w:eastAsia="宋体" w:hAnsi="Calibri" w:cs="Calibri"/>
                <w:kern w:val="0"/>
                <w:sz w:val="32"/>
                <w:szCs w:val="32"/>
              </w:rPr>
              <w:t>h</w:t>
            </w:r>
            <w:r w:rsidRPr="009026C9">
              <w:rPr>
                <w:rFonts w:ascii="宋体" w:eastAsia="宋体" w:hAnsi="宋体" w:cs="Calibri" w:hint="eastAsia"/>
                <w:kern w:val="0"/>
                <w:szCs w:val="21"/>
              </w:rPr>
              <w:t>高温高压锅炉+</w:t>
            </w:r>
            <w:r w:rsidRPr="009026C9">
              <w:rPr>
                <w:rFonts w:ascii="Calibri" w:eastAsia="宋体" w:hAnsi="Calibri" w:cs="Calibri"/>
                <w:kern w:val="0"/>
                <w:sz w:val="32"/>
                <w:szCs w:val="32"/>
              </w:rPr>
              <w:t>1</w:t>
            </w:r>
            <w:r w:rsidRPr="009026C9">
              <w:rPr>
                <w:rFonts w:ascii="宋体" w:eastAsia="宋体" w:hAnsi="宋体" w:cs="Calibri" w:hint="eastAsia"/>
                <w:kern w:val="0"/>
                <w:szCs w:val="21"/>
              </w:rPr>
              <w:t>×</w:t>
            </w:r>
            <w:r w:rsidRPr="009026C9">
              <w:rPr>
                <w:rFonts w:ascii="Calibri" w:eastAsia="宋体" w:hAnsi="Calibri" w:cs="Calibri"/>
                <w:kern w:val="0"/>
                <w:sz w:val="32"/>
                <w:szCs w:val="32"/>
              </w:rPr>
              <w:t>30MW</w:t>
            </w:r>
            <w:proofErr w:type="gramStart"/>
            <w:r w:rsidRPr="009026C9">
              <w:rPr>
                <w:rFonts w:ascii="宋体" w:eastAsia="宋体" w:hAnsi="宋体" w:cs="Calibri" w:hint="eastAsia"/>
                <w:kern w:val="0"/>
                <w:szCs w:val="21"/>
              </w:rPr>
              <w:t>背压式</w:t>
            </w:r>
            <w:proofErr w:type="gramEnd"/>
            <w:r w:rsidRPr="009026C9">
              <w:rPr>
                <w:rFonts w:ascii="宋体" w:eastAsia="宋体" w:hAnsi="宋体" w:cs="Calibri" w:hint="eastAsia"/>
                <w:kern w:val="0"/>
                <w:szCs w:val="21"/>
              </w:rPr>
              <w:t>汽轮发电机组及配套辅助设施。</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25000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Calibri" w:eastAsia="宋体" w:hAnsi="Calibri" w:cs="Calibri"/>
                <w:kern w:val="0"/>
                <w:sz w:val="32"/>
                <w:szCs w:val="32"/>
              </w:rPr>
              <w:t>2022</w:t>
            </w:r>
            <w:r w:rsidRPr="009026C9">
              <w:rPr>
                <w:rFonts w:ascii="宋体" w:eastAsia="宋体" w:hAnsi="宋体" w:cs="Calibri" w:hint="eastAsia"/>
                <w:kern w:val="0"/>
                <w:szCs w:val="21"/>
              </w:rPr>
              <w:t>—</w:t>
            </w:r>
            <w:r w:rsidRPr="009026C9">
              <w:rPr>
                <w:rFonts w:ascii="Calibri" w:eastAsia="宋体" w:hAnsi="Calibri" w:cs="Calibri"/>
                <w:kern w:val="0"/>
                <w:sz w:val="32"/>
                <w:szCs w:val="32"/>
              </w:rPr>
              <w:t>2023</w:t>
            </w:r>
          </w:p>
        </w:tc>
      </w:tr>
      <w:tr w:rsidR="009026C9" w:rsidRPr="009026C9" w:rsidTr="009026C9">
        <w:trPr>
          <w:trHeight w:val="2151"/>
          <w:jc w:val="center"/>
        </w:trPr>
        <w:tc>
          <w:tcPr>
            <w:tcW w:w="661" w:type="dxa"/>
            <w:tcBorders>
              <w:top w:val="nil"/>
              <w:left w:val="single" w:sz="8" w:space="0" w:color="000000"/>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27</w:t>
            </w:r>
          </w:p>
        </w:tc>
        <w:tc>
          <w:tcPr>
            <w:tcW w:w="1971"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焦作市煤炭储备基地项目</w:t>
            </w:r>
          </w:p>
        </w:tc>
        <w:tc>
          <w:tcPr>
            <w:tcW w:w="1650"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博爱县</w:t>
            </w:r>
          </w:p>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沁阳市</w:t>
            </w:r>
          </w:p>
        </w:tc>
        <w:tc>
          <w:tcPr>
            <w:tcW w:w="6084"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ind w:firstLine="420"/>
              <w:rPr>
                <w:rFonts w:ascii="Calibri" w:eastAsia="宋体" w:hAnsi="Calibri" w:cs="Calibri"/>
                <w:kern w:val="0"/>
                <w:sz w:val="32"/>
                <w:szCs w:val="32"/>
              </w:rPr>
            </w:pPr>
            <w:r w:rsidRPr="009026C9">
              <w:rPr>
                <w:rFonts w:ascii="宋体" w:eastAsia="宋体" w:hAnsi="宋体" w:cs="Calibri" w:hint="eastAsia"/>
                <w:kern w:val="0"/>
                <w:szCs w:val="21"/>
              </w:rPr>
              <w:t>在博爱县新建仓库</w:t>
            </w:r>
            <w:r w:rsidRPr="009026C9">
              <w:rPr>
                <w:rFonts w:ascii="Calibri" w:eastAsia="宋体" w:hAnsi="Calibri" w:cs="Calibri"/>
                <w:kern w:val="0"/>
                <w:sz w:val="32"/>
                <w:szCs w:val="32"/>
              </w:rPr>
              <w:t>20000</w:t>
            </w:r>
            <w:r w:rsidRPr="009026C9">
              <w:rPr>
                <w:rFonts w:ascii="宋体" w:eastAsia="宋体" w:hAnsi="宋体" w:cs="Calibri" w:hint="eastAsia"/>
                <w:kern w:val="0"/>
                <w:szCs w:val="21"/>
              </w:rPr>
              <w:t>平方米，修建铁路专用线，升级改造煤场监控监测系统、集控调度中心、煤场内部堆取等设备。项目建成后最大周转量</w:t>
            </w:r>
            <w:r w:rsidRPr="009026C9">
              <w:rPr>
                <w:rFonts w:ascii="Calibri" w:eastAsia="宋体" w:hAnsi="Calibri" w:cs="Calibri"/>
                <w:kern w:val="0"/>
                <w:sz w:val="32"/>
                <w:szCs w:val="32"/>
              </w:rPr>
              <w:t>1000</w:t>
            </w:r>
            <w:r w:rsidRPr="009026C9">
              <w:rPr>
                <w:rFonts w:ascii="宋体" w:eastAsia="宋体" w:hAnsi="宋体" w:cs="Calibri" w:hint="eastAsia"/>
                <w:kern w:val="0"/>
                <w:szCs w:val="21"/>
              </w:rPr>
              <w:t>余万吨，静态存储量不低于</w:t>
            </w:r>
            <w:r w:rsidRPr="009026C9">
              <w:rPr>
                <w:rFonts w:ascii="Calibri" w:eastAsia="宋体" w:hAnsi="Calibri" w:cs="Calibri"/>
                <w:kern w:val="0"/>
                <w:sz w:val="32"/>
                <w:szCs w:val="32"/>
              </w:rPr>
              <w:t>100</w:t>
            </w:r>
            <w:r w:rsidRPr="009026C9">
              <w:rPr>
                <w:rFonts w:ascii="宋体" w:eastAsia="宋体" w:hAnsi="宋体" w:cs="Calibri" w:hint="eastAsia"/>
                <w:kern w:val="0"/>
                <w:szCs w:val="21"/>
              </w:rPr>
              <w:t>万吨。</w:t>
            </w:r>
          </w:p>
          <w:p w:rsidR="009026C9" w:rsidRPr="009026C9" w:rsidRDefault="009026C9" w:rsidP="009026C9">
            <w:pPr>
              <w:widowControl/>
              <w:spacing w:line="320" w:lineRule="atLeast"/>
              <w:ind w:firstLine="420"/>
              <w:rPr>
                <w:rFonts w:ascii="Calibri" w:eastAsia="宋体" w:hAnsi="Calibri" w:cs="Calibri"/>
                <w:kern w:val="0"/>
                <w:sz w:val="32"/>
                <w:szCs w:val="32"/>
              </w:rPr>
            </w:pPr>
            <w:r w:rsidRPr="009026C9">
              <w:rPr>
                <w:rFonts w:ascii="宋体" w:eastAsia="宋体" w:hAnsi="宋体" w:cs="Calibri" w:hint="eastAsia"/>
                <w:kern w:val="0"/>
                <w:szCs w:val="21"/>
              </w:rPr>
              <w:t>在沁阳市新建煤炭储备仓库、铁路货运场站、煤炭大型“洗选配”生产线、煤炭传送带等。项目建成后存储能力</w:t>
            </w:r>
            <w:r w:rsidRPr="009026C9">
              <w:rPr>
                <w:rFonts w:ascii="Calibri" w:eastAsia="宋体" w:hAnsi="Calibri" w:cs="Calibri"/>
                <w:kern w:val="0"/>
                <w:sz w:val="32"/>
                <w:szCs w:val="32"/>
              </w:rPr>
              <w:t>100</w:t>
            </w:r>
            <w:r w:rsidRPr="009026C9">
              <w:rPr>
                <w:rFonts w:ascii="宋体" w:eastAsia="宋体" w:hAnsi="宋体" w:cs="Calibri" w:hint="eastAsia"/>
                <w:kern w:val="0"/>
                <w:szCs w:val="21"/>
              </w:rPr>
              <w:t>万吨、年上下</w:t>
            </w:r>
            <w:proofErr w:type="gramStart"/>
            <w:r w:rsidRPr="009026C9">
              <w:rPr>
                <w:rFonts w:ascii="宋体" w:eastAsia="宋体" w:hAnsi="宋体" w:cs="Calibri" w:hint="eastAsia"/>
                <w:kern w:val="0"/>
                <w:szCs w:val="21"/>
              </w:rPr>
              <w:t>站能力</w:t>
            </w:r>
            <w:proofErr w:type="gramEnd"/>
            <w:r w:rsidRPr="009026C9">
              <w:rPr>
                <w:rFonts w:ascii="Calibri" w:eastAsia="宋体" w:hAnsi="Calibri" w:cs="Calibri"/>
                <w:kern w:val="0"/>
                <w:sz w:val="32"/>
                <w:szCs w:val="32"/>
              </w:rPr>
              <w:t>1000</w:t>
            </w:r>
            <w:r w:rsidRPr="009026C9">
              <w:rPr>
                <w:rFonts w:ascii="宋体" w:eastAsia="宋体" w:hAnsi="宋体" w:cs="Calibri" w:hint="eastAsia"/>
                <w:kern w:val="0"/>
                <w:szCs w:val="21"/>
              </w:rPr>
              <w:t>万吨以上。</w:t>
            </w:r>
          </w:p>
        </w:tc>
        <w:tc>
          <w:tcPr>
            <w:tcW w:w="1062"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175600</w:t>
            </w:r>
          </w:p>
        </w:tc>
        <w:tc>
          <w:tcPr>
            <w:tcW w:w="1323"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148"/>
          <w:jc w:val="center"/>
        </w:trPr>
        <w:tc>
          <w:tcPr>
            <w:tcW w:w="661" w:type="dxa"/>
            <w:tcBorders>
              <w:top w:val="nil"/>
              <w:left w:val="single" w:sz="8" w:space="0" w:color="000000"/>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28</w:t>
            </w:r>
          </w:p>
        </w:tc>
        <w:tc>
          <w:tcPr>
            <w:tcW w:w="1971"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博爱—新乡—长垣天然气输气管道项目焦作段</w:t>
            </w:r>
          </w:p>
        </w:tc>
        <w:tc>
          <w:tcPr>
            <w:tcW w:w="1650"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博爱县</w:t>
            </w:r>
          </w:p>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修武县</w:t>
            </w:r>
          </w:p>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武陟县</w:t>
            </w:r>
          </w:p>
        </w:tc>
        <w:tc>
          <w:tcPr>
            <w:tcW w:w="6084"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建设输气管道</w:t>
            </w:r>
            <w:r w:rsidRPr="009026C9">
              <w:rPr>
                <w:rFonts w:ascii="Calibri" w:eastAsia="宋体" w:hAnsi="Calibri" w:cs="Calibri"/>
                <w:kern w:val="0"/>
                <w:sz w:val="32"/>
                <w:szCs w:val="32"/>
              </w:rPr>
              <w:t>60km</w:t>
            </w:r>
            <w:r w:rsidRPr="009026C9">
              <w:rPr>
                <w:rFonts w:ascii="宋体" w:eastAsia="宋体" w:hAnsi="宋体" w:cs="Calibri" w:hint="eastAsia"/>
                <w:kern w:val="0"/>
                <w:szCs w:val="21"/>
              </w:rPr>
              <w:t>、输气场站</w:t>
            </w:r>
            <w:r w:rsidRPr="009026C9">
              <w:rPr>
                <w:rFonts w:ascii="Calibri" w:eastAsia="宋体" w:hAnsi="Calibri" w:cs="Calibri"/>
                <w:kern w:val="0"/>
                <w:sz w:val="32"/>
                <w:szCs w:val="32"/>
              </w:rPr>
              <w:t>2</w:t>
            </w:r>
            <w:r w:rsidRPr="009026C9">
              <w:rPr>
                <w:rFonts w:ascii="宋体" w:eastAsia="宋体" w:hAnsi="宋体" w:cs="Calibri" w:hint="eastAsia"/>
                <w:kern w:val="0"/>
                <w:szCs w:val="21"/>
              </w:rPr>
              <w:t>座、</w:t>
            </w:r>
            <w:proofErr w:type="gramStart"/>
            <w:r w:rsidRPr="009026C9">
              <w:rPr>
                <w:rFonts w:ascii="宋体" w:eastAsia="宋体" w:hAnsi="宋体" w:cs="Calibri" w:hint="eastAsia"/>
                <w:kern w:val="0"/>
                <w:szCs w:val="21"/>
              </w:rPr>
              <w:t>阀室</w:t>
            </w:r>
            <w:r w:rsidRPr="009026C9">
              <w:rPr>
                <w:rFonts w:ascii="Calibri" w:eastAsia="宋体" w:hAnsi="Calibri" w:cs="Calibri"/>
                <w:kern w:val="0"/>
                <w:sz w:val="32"/>
                <w:szCs w:val="32"/>
              </w:rPr>
              <w:t>3</w:t>
            </w:r>
            <w:r w:rsidRPr="009026C9">
              <w:rPr>
                <w:rFonts w:ascii="宋体" w:eastAsia="宋体" w:hAnsi="宋体" w:cs="Calibri" w:hint="eastAsia"/>
                <w:kern w:val="0"/>
                <w:szCs w:val="21"/>
              </w:rPr>
              <w:t>座</w:t>
            </w:r>
            <w:proofErr w:type="gramEnd"/>
            <w:r w:rsidRPr="009026C9">
              <w:rPr>
                <w:rFonts w:ascii="宋体" w:eastAsia="宋体" w:hAnsi="宋体" w:cs="Calibri" w:hint="eastAsia"/>
                <w:kern w:val="0"/>
                <w:szCs w:val="21"/>
              </w:rPr>
              <w:t>。</w:t>
            </w:r>
          </w:p>
        </w:tc>
        <w:tc>
          <w:tcPr>
            <w:tcW w:w="1062"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30000</w:t>
            </w:r>
          </w:p>
        </w:tc>
        <w:tc>
          <w:tcPr>
            <w:tcW w:w="1323" w:type="dxa"/>
            <w:tcBorders>
              <w:top w:val="nil"/>
              <w:left w:val="nil"/>
              <w:bottom w:val="single" w:sz="8" w:space="0" w:color="auto"/>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2023</w:t>
            </w:r>
            <w:r w:rsidRPr="009026C9">
              <w:rPr>
                <w:rFonts w:ascii="宋体" w:eastAsia="宋体" w:hAnsi="宋体" w:cs="宋体" w:hint="eastAsia"/>
                <w:kern w:val="0"/>
                <w:szCs w:val="21"/>
              </w:rPr>
              <w:t>—</w:t>
            </w:r>
            <w:r w:rsidRPr="009026C9">
              <w:rPr>
                <w:rFonts w:ascii="宋体" w:eastAsia="宋体" w:hAnsi="宋体" w:cs="宋体"/>
                <w:kern w:val="0"/>
                <w:szCs w:val="21"/>
              </w:rPr>
              <w:t>2024</w:t>
            </w:r>
          </w:p>
        </w:tc>
      </w:tr>
      <w:tr w:rsidR="009026C9" w:rsidRPr="009026C9" w:rsidTr="009026C9">
        <w:trPr>
          <w:trHeight w:val="1142"/>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29</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焦作西部产业集聚区增量配电业务试点项目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中站区</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完成《焦作西部产业集聚区增量配电网规划》中明确的“新建</w:t>
            </w:r>
            <w:r w:rsidRPr="009026C9">
              <w:rPr>
                <w:rFonts w:ascii="Calibri" w:eastAsia="宋体" w:hAnsi="Calibri" w:cs="Calibri"/>
                <w:kern w:val="0"/>
                <w:sz w:val="32"/>
                <w:szCs w:val="32"/>
              </w:rPr>
              <w:t>1</w:t>
            </w:r>
            <w:r w:rsidRPr="009026C9">
              <w:rPr>
                <w:rFonts w:ascii="宋体" w:eastAsia="宋体" w:hAnsi="宋体" w:cs="Calibri" w:hint="eastAsia"/>
                <w:kern w:val="0"/>
                <w:szCs w:val="21"/>
              </w:rPr>
              <w:t>座</w:t>
            </w:r>
            <w:r w:rsidRPr="009026C9">
              <w:rPr>
                <w:rFonts w:ascii="Calibri" w:eastAsia="宋体" w:hAnsi="Calibri" w:cs="Calibri"/>
                <w:kern w:val="0"/>
                <w:sz w:val="32"/>
                <w:szCs w:val="32"/>
              </w:rPr>
              <w:t>110kV</w:t>
            </w:r>
            <w:r w:rsidRPr="009026C9">
              <w:rPr>
                <w:rFonts w:ascii="宋体" w:eastAsia="宋体" w:hAnsi="宋体" w:cs="Calibri" w:hint="eastAsia"/>
                <w:kern w:val="0"/>
                <w:szCs w:val="21"/>
              </w:rPr>
              <w:t>变电站，配套建设相应电网设施等任务”。</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19500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2021</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111"/>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30</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沁阳市产业</w:t>
            </w:r>
            <w:proofErr w:type="gramStart"/>
            <w:r w:rsidRPr="009026C9">
              <w:rPr>
                <w:rFonts w:ascii="宋体" w:eastAsia="宋体" w:hAnsi="宋体" w:cs="Calibri" w:hint="eastAsia"/>
                <w:kern w:val="0"/>
                <w:szCs w:val="21"/>
              </w:rPr>
              <w:t>集聚区沁北</w:t>
            </w:r>
            <w:proofErr w:type="gramEnd"/>
            <w:r w:rsidRPr="009026C9">
              <w:rPr>
                <w:rFonts w:ascii="宋体" w:eastAsia="宋体" w:hAnsi="宋体" w:cs="Calibri" w:hint="eastAsia"/>
                <w:kern w:val="0"/>
                <w:szCs w:val="21"/>
              </w:rPr>
              <w:t>园区增量配电业务试点项目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沁阳市</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完成《沁阳市产业集聚区增量配电业务改革试点电力专项规划》中明确的“建设</w:t>
            </w:r>
            <w:r w:rsidRPr="009026C9">
              <w:rPr>
                <w:rFonts w:ascii="Calibri" w:eastAsia="宋体" w:hAnsi="Calibri" w:cs="Calibri"/>
                <w:kern w:val="0"/>
                <w:sz w:val="32"/>
                <w:szCs w:val="32"/>
              </w:rPr>
              <w:t>2</w:t>
            </w:r>
            <w:r w:rsidRPr="009026C9">
              <w:rPr>
                <w:rFonts w:ascii="宋体" w:eastAsia="宋体" w:hAnsi="宋体" w:cs="Calibri" w:hint="eastAsia"/>
                <w:kern w:val="0"/>
                <w:szCs w:val="21"/>
              </w:rPr>
              <w:t>座</w:t>
            </w:r>
            <w:r w:rsidRPr="009026C9">
              <w:rPr>
                <w:rFonts w:ascii="Calibri" w:eastAsia="宋体" w:hAnsi="Calibri" w:cs="Calibri"/>
                <w:kern w:val="0"/>
                <w:sz w:val="32"/>
                <w:szCs w:val="32"/>
              </w:rPr>
              <w:t>110kV</w:t>
            </w:r>
            <w:r w:rsidRPr="009026C9">
              <w:rPr>
                <w:rFonts w:ascii="宋体" w:eastAsia="宋体" w:hAnsi="宋体" w:cs="Calibri" w:hint="eastAsia"/>
                <w:kern w:val="0"/>
                <w:szCs w:val="21"/>
              </w:rPr>
              <w:t>变电站及配套电网设施等任务”。</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29700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2021</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296"/>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31</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焦煤矿区增量配电业务试点项目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马村区</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完成《焦作矿区增量配电业务试点项目配电网规划》中明确的“建设</w:t>
            </w:r>
            <w:r w:rsidRPr="009026C9">
              <w:rPr>
                <w:rFonts w:ascii="Calibri" w:eastAsia="宋体" w:hAnsi="Calibri" w:cs="Calibri"/>
                <w:kern w:val="0"/>
                <w:sz w:val="32"/>
                <w:szCs w:val="32"/>
              </w:rPr>
              <w:t>1</w:t>
            </w:r>
            <w:r w:rsidRPr="009026C9">
              <w:rPr>
                <w:rFonts w:ascii="宋体" w:eastAsia="宋体" w:hAnsi="宋体" w:cs="Calibri" w:hint="eastAsia"/>
                <w:kern w:val="0"/>
                <w:szCs w:val="21"/>
              </w:rPr>
              <w:t>座</w:t>
            </w:r>
            <w:r w:rsidRPr="009026C9">
              <w:rPr>
                <w:rFonts w:ascii="Calibri" w:eastAsia="宋体" w:hAnsi="Calibri" w:cs="Calibri"/>
                <w:kern w:val="0"/>
                <w:sz w:val="32"/>
                <w:szCs w:val="32"/>
              </w:rPr>
              <w:t>220kV</w:t>
            </w:r>
            <w:r w:rsidRPr="009026C9">
              <w:rPr>
                <w:rFonts w:ascii="宋体" w:eastAsia="宋体" w:hAnsi="宋体" w:cs="Calibri" w:hint="eastAsia"/>
                <w:kern w:val="0"/>
                <w:szCs w:val="21"/>
              </w:rPr>
              <w:t>变电站、</w:t>
            </w:r>
            <w:r w:rsidRPr="009026C9">
              <w:rPr>
                <w:rFonts w:ascii="Calibri" w:eastAsia="宋体" w:hAnsi="Calibri" w:cs="Calibri"/>
                <w:kern w:val="0"/>
                <w:sz w:val="32"/>
                <w:szCs w:val="32"/>
              </w:rPr>
              <w:t>2</w:t>
            </w:r>
            <w:r w:rsidRPr="009026C9">
              <w:rPr>
                <w:rFonts w:ascii="宋体" w:eastAsia="宋体" w:hAnsi="宋体" w:cs="Calibri" w:hint="eastAsia"/>
                <w:kern w:val="0"/>
                <w:szCs w:val="21"/>
              </w:rPr>
              <w:t>座</w:t>
            </w:r>
            <w:r w:rsidRPr="009026C9">
              <w:rPr>
                <w:rFonts w:ascii="Calibri" w:eastAsia="宋体" w:hAnsi="Calibri" w:cs="Calibri"/>
                <w:kern w:val="0"/>
                <w:sz w:val="32"/>
                <w:szCs w:val="32"/>
              </w:rPr>
              <w:t>110kV</w:t>
            </w:r>
            <w:r w:rsidRPr="009026C9">
              <w:rPr>
                <w:rFonts w:ascii="宋体" w:eastAsia="宋体" w:hAnsi="宋体" w:cs="Calibri" w:hint="eastAsia"/>
                <w:kern w:val="0"/>
                <w:szCs w:val="21"/>
              </w:rPr>
              <w:t>变电站，扩容</w:t>
            </w:r>
            <w:r w:rsidRPr="009026C9">
              <w:rPr>
                <w:rFonts w:ascii="Calibri" w:eastAsia="宋体" w:hAnsi="Calibri" w:cs="Calibri"/>
                <w:kern w:val="0"/>
                <w:sz w:val="32"/>
                <w:szCs w:val="32"/>
              </w:rPr>
              <w:t>2</w:t>
            </w:r>
            <w:r w:rsidRPr="009026C9">
              <w:rPr>
                <w:rFonts w:ascii="宋体" w:eastAsia="宋体" w:hAnsi="宋体" w:cs="Calibri" w:hint="eastAsia"/>
                <w:kern w:val="0"/>
                <w:szCs w:val="21"/>
              </w:rPr>
              <w:t>座</w:t>
            </w:r>
            <w:r w:rsidRPr="009026C9">
              <w:rPr>
                <w:rFonts w:ascii="Calibri" w:eastAsia="宋体" w:hAnsi="Calibri" w:cs="Calibri"/>
                <w:kern w:val="0"/>
                <w:sz w:val="32"/>
                <w:szCs w:val="32"/>
              </w:rPr>
              <w:t>35kV</w:t>
            </w:r>
            <w:r w:rsidRPr="009026C9">
              <w:rPr>
                <w:rFonts w:ascii="宋体" w:eastAsia="宋体" w:hAnsi="宋体" w:cs="Calibri" w:hint="eastAsia"/>
                <w:kern w:val="0"/>
                <w:szCs w:val="21"/>
              </w:rPr>
              <w:t>变电站，配套建设相应电网设施等任务”。</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29140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2025</w:t>
            </w:r>
          </w:p>
        </w:tc>
      </w:tr>
      <w:tr w:rsidR="009026C9" w:rsidRPr="009026C9" w:rsidTr="009026C9">
        <w:trPr>
          <w:trHeight w:val="1156"/>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32</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proofErr w:type="gramStart"/>
            <w:r w:rsidRPr="009026C9">
              <w:rPr>
                <w:rFonts w:ascii="宋体" w:eastAsia="宋体" w:hAnsi="宋体" w:cs="Calibri" w:hint="eastAsia"/>
                <w:kern w:val="0"/>
                <w:szCs w:val="21"/>
              </w:rPr>
              <w:t>国电投沁阳</w:t>
            </w:r>
            <w:proofErr w:type="gramEnd"/>
            <w:r w:rsidRPr="009026C9">
              <w:rPr>
                <w:rFonts w:ascii="宋体" w:eastAsia="宋体" w:hAnsi="宋体" w:cs="Calibri" w:hint="eastAsia"/>
                <w:kern w:val="0"/>
                <w:szCs w:val="21"/>
              </w:rPr>
              <w:t>发电分公司煤电机组三大改造项目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hint="eastAsia"/>
                <w:kern w:val="0"/>
                <w:szCs w:val="21"/>
              </w:rPr>
              <w:t>沁阳市</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改造提升</w:t>
            </w:r>
            <w:r w:rsidRPr="009026C9">
              <w:rPr>
                <w:rFonts w:ascii="Calibri" w:eastAsia="宋体" w:hAnsi="Calibri" w:cs="Calibri"/>
                <w:kern w:val="0"/>
                <w:sz w:val="32"/>
                <w:szCs w:val="32"/>
              </w:rPr>
              <w:t>1000MW</w:t>
            </w:r>
            <w:r w:rsidRPr="009026C9">
              <w:rPr>
                <w:rFonts w:ascii="宋体" w:eastAsia="宋体" w:hAnsi="宋体" w:cs="Calibri" w:hint="eastAsia"/>
                <w:kern w:val="0"/>
                <w:szCs w:val="21"/>
              </w:rPr>
              <w:t>超</w:t>
            </w:r>
            <w:proofErr w:type="gramStart"/>
            <w:r w:rsidRPr="009026C9">
              <w:rPr>
                <w:rFonts w:ascii="宋体" w:eastAsia="宋体" w:hAnsi="宋体" w:cs="Calibri" w:hint="eastAsia"/>
                <w:kern w:val="0"/>
                <w:szCs w:val="21"/>
              </w:rPr>
              <w:t>超</w:t>
            </w:r>
            <w:proofErr w:type="gramEnd"/>
            <w:r w:rsidRPr="009026C9">
              <w:rPr>
                <w:rFonts w:ascii="宋体" w:eastAsia="宋体" w:hAnsi="宋体" w:cs="Calibri" w:hint="eastAsia"/>
                <w:kern w:val="0"/>
                <w:szCs w:val="21"/>
              </w:rPr>
              <w:t>临界燃煤机组深度调峰期间供热能力。</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3976</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Calibri" w:eastAsia="宋体" w:hAnsi="Calibri" w:cs="Calibri"/>
                <w:kern w:val="0"/>
                <w:sz w:val="32"/>
                <w:szCs w:val="32"/>
              </w:rPr>
              <w:t>2021</w:t>
            </w:r>
            <w:r w:rsidRPr="009026C9">
              <w:rPr>
                <w:rFonts w:ascii="宋体" w:eastAsia="宋体" w:hAnsi="宋体" w:cs="Calibri" w:hint="eastAsia"/>
                <w:kern w:val="0"/>
                <w:szCs w:val="21"/>
              </w:rPr>
              <w:t>—</w:t>
            </w:r>
            <w:r w:rsidRPr="009026C9">
              <w:rPr>
                <w:rFonts w:ascii="Calibri" w:eastAsia="宋体" w:hAnsi="Calibri" w:cs="Calibri"/>
                <w:kern w:val="0"/>
                <w:sz w:val="32"/>
                <w:szCs w:val="32"/>
              </w:rPr>
              <w:t>2022</w:t>
            </w:r>
          </w:p>
        </w:tc>
      </w:tr>
      <w:tr w:rsidR="009026C9" w:rsidRPr="009026C9" w:rsidTr="009026C9">
        <w:trPr>
          <w:trHeight w:val="1099"/>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lastRenderedPageBreak/>
              <w:t>33</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华润电力煤电机组三大改造项目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博爱县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对#</w:t>
            </w:r>
            <w:r w:rsidRPr="009026C9">
              <w:rPr>
                <w:rFonts w:ascii="Calibri" w:eastAsia="宋体" w:hAnsi="Calibri" w:cs="Calibri"/>
                <w:kern w:val="0"/>
                <w:sz w:val="32"/>
                <w:szCs w:val="32"/>
              </w:rPr>
              <w:t>1</w:t>
            </w:r>
            <w:r w:rsidRPr="009026C9">
              <w:rPr>
                <w:rFonts w:ascii="宋体" w:eastAsia="宋体" w:hAnsi="宋体" w:cs="Calibri" w:hint="eastAsia"/>
                <w:kern w:val="0"/>
                <w:szCs w:val="21"/>
              </w:rPr>
              <w:t>、#</w:t>
            </w:r>
            <w:r w:rsidRPr="009026C9">
              <w:rPr>
                <w:rFonts w:ascii="Calibri" w:eastAsia="宋体" w:hAnsi="Calibri" w:cs="Calibri"/>
                <w:kern w:val="0"/>
                <w:sz w:val="32"/>
                <w:szCs w:val="32"/>
              </w:rPr>
              <w:t>2</w:t>
            </w:r>
            <w:r w:rsidRPr="009026C9">
              <w:rPr>
                <w:rFonts w:ascii="宋体" w:eastAsia="宋体" w:hAnsi="宋体" w:cs="Calibri" w:hint="eastAsia"/>
                <w:kern w:val="0"/>
                <w:szCs w:val="21"/>
              </w:rPr>
              <w:t>机组汽轮机低压</w:t>
            </w:r>
            <w:proofErr w:type="gramStart"/>
            <w:r w:rsidRPr="009026C9">
              <w:rPr>
                <w:rFonts w:ascii="宋体" w:eastAsia="宋体" w:hAnsi="宋体" w:cs="Calibri" w:hint="eastAsia"/>
                <w:kern w:val="0"/>
                <w:szCs w:val="21"/>
              </w:rPr>
              <w:t>缸</w:t>
            </w:r>
            <w:proofErr w:type="gramEnd"/>
            <w:r w:rsidRPr="009026C9">
              <w:rPr>
                <w:rFonts w:ascii="宋体" w:eastAsia="宋体" w:hAnsi="宋体" w:cs="Calibri" w:hint="eastAsia"/>
                <w:kern w:val="0"/>
                <w:szCs w:val="21"/>
              </w:rPr>
              <w:t>本体进行“零出力”改造；对#</w:t>
            </w:r>
            <w:r w:rsidRPr="009026C9">
              <w:rPr>
                <w:rFonts w:ascii="Calibri" w:eastAsia="宋体" w:hAnsi="Calibri" w:cs="Calibri"/>
                <w:kern w:val="0"/>
                <w:sz w:val="32"/>
                <w:szCs w:val="32"/>
              </w:rPr>
              <w:t>1</w:t>
            </w:r>
            <w:r w:rsidRPr="009026C9">
              <w:rPr>
                <w:rFonts w:ascii="宋体" w:eastAsia="宋体" w:hAnsi="宋体" w:cs="Calibri" w:hint="eastAsia"/>
                <w:kern w:val="0"/>
                <w:szCs w:val="21"/>
              </w:rPr>
              <w:t>、#</w:t>
            </w:r>
            <w:r w:rsidRPr="009026C9">
              <w:rPr>
                <w:rFonts w:ascii="Calibri" w:eastAsia="宋体" w:hAnsi="Calibri" w:cs="Calibri"/>
                <w:kern w:val="0"/>
                <w:sz w:val="32"/>
                <w:szCs w:val="32"/>
              </w:rPr>
              <w:t>2</w:t>
            </w:r>
            <w:r w:rsidRPr="009026C9">
              <w:rPr>
                <w:rFonts w:ascii="宋体" w:eastAsia="宋体" w:hAnsi="宋体" w:cs="Calibri" w:hint="eastAsia"/>
                <w:kern w:val="0"/>
                <w:szCs w:val="21"/>
              </w:rPr>
              <w:t>机组汽轮机进行部分通流改造；对锅炉热二次</w:t>
            </w:r>
            <w:proofErr w:type="gramStart"/>
            <w:r w:rsidRPr="009026C9">
              <w:rPr>
                <w:rFonts w:ascii="宋体" w:eastAsia="宋体" w:hAnsi="宋体" w:cs="Calibri" w:hint="eastAsia"/>
                <w:kern w:val="0"/>
                <w:szCs w:val="21"/>
              </w:rPr>
              <w:t>风增加</w:t>
            </w:r>
            <w:proofErr w:type="gramEnd"/>
            <w:r w:rsidRPr="009026C9">
              <w:rPr>
                <w:rFonts w:ascii="宋体" w:eastAsia="宋体" w:hAnsi="宋体" w:cs="Calibri" w:hint="eastAsia"/>
                <w:kern w:val="0"/>
                <w:szCs w:val="21"/>
              </w:rPr>
              <w:t>加热器。</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22900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Calibri" w:eastAsia="宋体" w:hAnsi="Calibri" w:cs="Calibri"/>
                <w:kern w:val="0"/>
                <w:sz w:val="32"/>
                <w:szCs w:val="32"/>
              </w:rPr>
              <w:t>2021</w:t>
            </w:r>
            <w:r w:rsidRPr="009026C9">
              <w:rPr>
                <w:rFonts w:ascii="宋体" w:eastAsia="宋体" w:hAnsi="宋体" w:cs="Calibri" w:hint="eastAsia"/>
                <w:kern w:val="0"/>
                <w:szCs w:val="21"/>
              </w:rPr>
              <w:t>—</w:t>
            </w:r>
            <w:r w:rsidRPr="009026C9">
              <w:rPr>
                <w:rFonts w:ascii="Calibri" w:eastAsia="宋体" w:hAnsi="Calibri" w:cs="Calibri"/>
                <w:kern w:val="0"/>
                <w:sz w:val="32"/>
                <w:szCs w:val="32"/>
              </w:rPr>
              <w:t>2024</w:t>
            </w:r>
          </w:p>
        </w:tc>
      </w:tr>
      <w:tr w:rsidR="009026C9" w:rsidRPr="009026C9" w:rsidTr="009026C9">
        <w:trPr>
          <w:trHeight w:val="987"/>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34</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textAlignment w:val="center"/>
              <w:rPr>
                <w:rFonts w:ascii="Calibri" w:eastAsia="宋体" w:hAnsi="Calibri" w:cs="Calibri"/>
                <w:kern w:val="0"/>
                <w:sz w:val="32"/>
                <w:szCs w:val="32"/>
              </w:rPr>
            </w:pPr>
            <w:r w:rsidRPr="009026C9">
              <w:rPr>
                <w:rFonts w:ascii="宋体" w:eastAsia="宋体" w:hAnsi="宋体" w:cs="Calibri" w:hint="eastAsia"/>
                <w:kern w:val="0"/>
                <w:szCs w:val="21"/>
              </w:rPr>
              <w:t>焦作电厂#</w:t>
            </w:r>
            <w:r w:rsidRPr="009026C9">
              <w:rPr>
                <w:rFonts w:ascii="Calibri" w:eastAsia="宋体" w:hAnsi="Calibri" w:cs="Calibri"/>
                <w:kern w:val="0"/>
                <w:sz w:val="32"/>
                <w:szCs w:val="32"/>
              </w:rPr>
              <w:t>1</w:t>
            </w:r>
            <w:r w:rsidRPr="009026C9">
              <w:rPr>
                <w:rFonts w:ascii="宋体" w:eastAsia="宋体" w:hAnsi="宋体" w:cs="Calibri" w:hint="eastAsia"/>
                <w:kern w:val="0"/>
                <w:szCs w:val="21"/>
              </w:rPr>
              <w:t>、#</w:t>
            </w:r>
            <w:r w:rsidRPr="009026C9">
              <w:rPr>
                <w:rFonts w:ascii="Calibri" w:eastAsia="宋体" w:hAnsi="Calibri" w:cs="Calibri"/>
                <w:kern w:val="0"/>
                <w:sz w:val="32"/>
                <w:szCs w:val="32"/>
              </w:rPr>
              <w:t>2</w:t>
            </w:r>
            <w:r w:rsidRPr="009026C9">
              <w:rPr>
                <w:rFonts w:ascii="宋体" w:eastAsia="宋体" w:hAnsi="宋体" w:cs="Calibri" w:hint="eastAsia"/>
                <w:kern w:val="0"/>
                <w:szCs w:val="21"/>
              </w:rPr>
              <w:t>机组大修及节能改造</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修武县</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完成#</w:t>
            </w:r>
            <w:r w:rsidRPr="009026C9">
              <w:rPr>
                <w:rFonts w:ascii="Calibri" w:eastAsia="宋体" w:hAnsi="Calibri" w:cs="Calibri"/>
                <w:kern w:val="0"/>
                <w:sz w:val="32"/>
                <w:szCs w:val="32"/>
              </w:rPr>
              <w:t>1</w:t>
            </w:r>
            <w:r w:rsidRPr="009026C9">
              <w:rPr>
                <w:rFonts w:ascii="宋体" w:eastAsia="宋体" w:hAnsi="宋体" w:cs="Calibri" w:hint="eastAsia"/>
                <w:kern w:val="0"/>
                <w:szCs w:val="21"/>
              </w:rPr>
              <w:t>、#</w:t>
            </w:r>
            <w:r w:rsidRPr="009026C9">
              <w:rPr>
                <w:rFonts w:ascii="Calibri" w:eastAsia="宋体" w:hAnsi="Calibri" w:cs="Calibri"/>
                <w:kern w:val="0"/>
                <w:sz w:val="32"/>
                <w:szCs w:val="32"/>
              </w:rPr>
              <w:t>2</w:t>
            </w:r>
            <w:r w:rsidRPr="009026C9">
              <w:rPr>
                <w:rFonts w:ascii="宋体" w:eastAsia="宋体" w:hAnsi="宋体" w:cs="Calibri" w:hint="eastAsia"/>
                <w:kern w:val="0"/>
                <w:szCs w:val="21"/>
              </w:rPr>
              <w:t>机组大修，升级脱硝设备、空气预热设备。</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7000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Calibri" w:eastAsia="宋体" w:hAnsi="Calibri" w:cs="Calibri"/>
                <w:kern w:val="0"/>
                <w:sz w:val="32"/>
                <w:szCs w:val="32"/>
              </w:rPr>
              <w:t>2022</w:t>
            </w:r>
            <w:r w:rsidRPr="009026C9">
              <w:rPr>
                <w:rFonts w:ascii="宋体" w:eastAsia="宋体" w:hAnsi="宋体" w:cs="Calibri" w:hint="eastAsia"/>
                <w:kern w:val="0"/>
                <w:szCs w:val="21"/>
              </w:rPr>
              <w:t>—</w:t>
            </w:r>
            <w:r w:rsidRPr="009026C9">
              <w:rPr>
                <w:rFonts w:ascii="Calibri" w:eastAsia="宋体" w:hAnsi="Calibri" w:cs="Calibri"/>
                <w:kern w:val="0"/>
                <w:sz w:val="32"/>
                <w:szCs w:val="32"/>
              </w:rPr>
              <w:t>2023</w:t>
            </w:r>
          </w:p>
        </w:tc>
      </w:tr>
      <w:tr w:rsidR="009026C9" w:rsidRPr="009026C9" w:rsidTr="009026C9">
        <w:trPr>
          <w:trHeight w:val="1367"/>
          <w:jc w:val="center"/>
        </w:trPr>
        <w:tc>
          <w:tcPr>
            <w:tcW w:w="66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宋体" w:eastAsia="宋体" w:hAnsi="宋体" w:cs="宋体"/>
                <w:kern w:val="0"/>
                <w:sz w:val="20"/>
                <w:szCs w:val="20"/>
              </w:rPr>
            </w:pPr>
            <w:r w:rsidRPr="009026C9">
              <w:rPr>
                <w:rFonts w:ascii="宋体" w:eastAsia="宋体" w:hAnsi="宋体" w:cs="宋体"/>
                <w:kern w:val="0"/>
                <w:szCs w:val="21"/>
              </w:rPr>
              <w:t>35</w:t>
            </w:r>
          </w:p>
        </w:tc>
        <w:tc>
          <w:tcPr>
            <w:tcW w:w="197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县域示范性集中式公用充电站建设项目</w:t>
            </w:r>
          </w:p>
        </w:tc>
        <w:tc>
          <w:tcPr>
            <w:tcW w:w="16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宋体" w:eastAsia="宋体" w:hAnsi="宋体" w:cs="Calibri" w:hint="eastAsia"/>
                <w:kern w:val="0"/>
                <w:szCs w:val="21"/>
              </w:rPr>
              <w:t>六县（市）</w:t>
            </w:r>
          </w:p>
        </w:tc>
        <w:tc>
          <w:tcPr>
            <w:tcW w:w="608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Calibri" w:eastAsia="宋体" w:hAnsi="Calibri" w:cs="Calibri"/>
                <w:kern w:val="0"/>
                <w:sz w:val="32"/>
                <w:szCs w:val="32"/>
              </w:rPr>
            </w:pPr>
            <w:r w:rsidRPr="009026C9">
              <w:rPr>
                <w:rFonts w:ascii="宋体" w:eastAsia="宋体" w:hAnsi="宋体" w:cs="Calibri" w:hint="eastAsia"/>
                <w:kern w:val="0"/>
                <w:szCs w:val="21"/>
              </w:rPr>
              <w:t>在六县（市）各建设一座公用充电站，每个站建有</w:t>
            </w:r>
            <w:r w:rsidRPr="009026C9">
              <w:rPr>
                <w:rFonts w:ascii="Calibri" w:eastAsia="宋体" w:hAnsi="Calibri" w:cs="Calibri"/>
                <w:kern w:val="0"/>
                <w:sz w:val="32"/>
                <w:szCs w:val="32"/>
              </w:rPr>
              <w:t>10</w:t>
            </w:r>
            <w:r w:rsidRPr="009026C9">
              <w:rPr>
                <w:rFonts w:ascii="宋体" w:eastAsia="宋体" w:hAnsi="宋体" w:cs="Calibri" w:hint="eastAsia"/>
                <w:kern w:val="0"/>
                <w:szCs w:val="21"/>
              </w:rPr>
              <w:t>台以上公用充电桩及相应车位，配套相应商超休息区、供配电区、消防区等功能区。</w:t>
            </w:r>
          </w:p>
        </w:tc>
        <w:tc>
          <w:tcPr>
            <w:tcW w:w="1062"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jc w:val="center"/>
              <w:rPr>
                <w:rFonts w:ascii="Calibri" w:eastAsia="宋体" w:hAnsi="Calibri" w:cs="Calibri"/>
                <w:kern w:val="0"/>
                <w:sz w:val="32"/>
                <w:szCs w:val="32"/>
              </w:rPr>
            </w:pPr>
            <w:r w:rsidRPr="009026C9">
              <w:rPr>
                <w:rFonts w:ascii="Calibri" w:eastAsia="宋体" w:hAnsi="Calibri" w:cs="Calibri"/>
                <w:kern w:val="0"/>
                <w:sz w:val="32"/>
                <w:szCs w:val="32"/>
              </w:rPr>
              <w:t>3400</w:t>
            </w:r>
          </w:p>
        </w:tc>
        <w:tc>
          <w:tcPr>
            <w:tcW w:w="132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9026C9" w:rsidRPr="009026C9" w:rsidRDefault="009026C9" w:rsidP="009026C9">
            <w:pPr>
              <w:widowControl/>
              <w:spacing w:line="320" w:lineRule="atLeast"/>
              <w:rPr>
                <w:rFonts w:ascii="宋体" w:eastAsia="宋体" w:hAnsi="宋体" w:cs="宋体"/>
                <w:kern w:val="0"/>
                <w:sz w:val="20"/>
                <w:szCs w:val="20"/>
              </w:rPr>
            </w:pPr>
            <w:r w:rsidRPr="009026C9">
              <w:rPr>
                <w:rFonts w:ascii="宋体" w:eastAsia="宋体" w:hAnsi="宋体" w:cs="宋体"/>
                <w:kern w:val="0"/>
                <w:szCs w:val="21"/>
              </w:rPr>
              <w:t>2022</w:t>
            </w:r>
            <w:r w:rsidRPr="009026C9">
              <w:rPr>
                <w:rFonts w:ascii="宋体" w:eastAsia="宋体" w:hAnsi="宋体" w:cs="宋体" w:hint="eastAsia"/>
                <w:kern w:val="0"/>
                <w:szCs w:val="21"/>
              </w:rPr>
              <w:t>—</w:t>
            </w:r>
            <w:r w:rsidRPr="009026C9">
              <w:rPr>
                <w:rFonts w:ascii="宋体" w:eastAsia="宋体" w:hAnsi="宋体" w:cs="宋体"/>
                <w:kern w:val="0"/>
                <w:szCs w:val="21"/>
              </w:rPr>
              <w:t>2023</w:t>
            </w:r>
          </w:p>
        </w:tc>
      </w:tr>
    </w:tbl>
    <w:p w:rsidR="009026C9" w:rsidRPr="009026C9" w:rsidRDefault="009026C9" w:rsidP="009026C9">
      <w:pPr>
        <w:widowControl/>
        <w:shd w:val="clear" w:color="auto" w:fill="FFFFFF"/>
        <w:spacing w:line="525" w:lineRule="atLeast"/>
        <w:jc w:val="left"/>
        <w:rPr>
          <w:rFonts w:ascii="微软雅黑" w:eastAsia="微软雅黑" w:hAnsi="微软雅黑" w:cs="宋体"/>
          <w:color w:val="333333"/>
          <w:kern w:val="0"/>
          <w:sz w:val="24"/>
          <w:szCs w:val="24"/>
        </w:rPr>
      </w:pPr>
      <w:r w:rsidRPr="009026C9">
        <w:rPr>
          <w:rFonts w:ascii="仿宋_GB2312" w:eastAsia="仿宋_GB2312" w:hAnsi="微软雅黑" w:cs="宋体" w:hint="eastAsia"/>
          <w:color w:val="333333"/>
          <w:kern w:val="0"/>
          <w:sz w:val="32"/>
          <w:szCs w:val="32"/>
        </w:rPr>
        <w:br w:type="textWrapping" w:clear="all"/>
      </w:r>
    </w:p>
    <w:p w:rsidR="009026C9" w:rsidRPr="009026C9" w:rsidRDefault="009026C9" w:rsidP="009026C9">
      <w:pPr>
        <w:widowControl/>
        <w:shd w:val="clear" w:color="auto" w:fill="FFFFFF"/>
        <w:spacing w:line="578" w:lineRule="atLeast"/>
        <w:ind w:firstLine="632"/>
        <w:rPr>
          <w:rFonts w:ascii="Calibri" w:eastAsia="微软雅黑" w:hAnsi="Calibri" w:cs="Calibri" w:hint="eastAsia"/>
          <w:color w:val="333333"/>
          <w:kern w:val="0"/>
          <w:sz w:val="32"/>
          <w:szCs w:val="32"/>
        </w:rPr>
      </w:pPr>
    </w:p>
    <w:p w:rsidR="009026C9" w:rsidRPr="009026C9" w:rsidRDefault="009026C9" w:rsidP="009026C9">
      <w:pPr>
        <w:widowControl/>
        <w:shd w:val="clear" w:color="auto" w:fill="FFFFFF"/>
        <w:spacing w:line="400" w:lineRule="atLeast"/>
        <w:ind w:left="316" w:right="316"/>
        <w:jc w:val="left"/>
        <w:textAlignment w:val="top"/>
        <w:rPr>
          <w:rFonts w:ascii="Calibri" w:eastAsia="微软雅黑" w:hAnsi="Calibri" w:cs="Calibri"/>
          <w:color w:val="333333"/>
          <w:kern w:val="0"/>
          <w:sz w:val="32"/>
          <w:szCs w:val="32"/>
        </w:rPr>
      </w:pPr>
      <w:r w:rsidRPr="009026C9">
        <w:rPr>
          <w:rFonts w:ascii="Calibri" w:eastAsia="微软雅黑" w:hAnsi="Calibri" w:cs="Calibri"/>
          <w:noProof/>
          <w:color w:val="333333"/>
          <w:kern w:val="0"/>
          <w:sz w:val="32"/>
          <w:szCs w:val="32"/>
        </w:rPr>
        <mc:AlternateContent>
          <mc:Choice Requires="wps">
            <w:drawing>
              <wp:inline distT="0" distB="0" distL="0" distR="0">
                <wp:extent cx="1294130" cy="819150"/>
                <wp:effectExtent l="0" t="0" r="0" b="0"/>
                <wp:docPr id="2" name="矩形 2" descr="\\tmp\wps-uos\ksohtml\wps8FcCiM.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94130" cy="819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7E19FE" id="矩形 2" o:spid="_x0000_s1026" style="width:101.9pt;height: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" filled="f" stroked="f">
                <o:lock v:ext="edit" aspectratio="t"/>
                <w10:anchorlock/>
              </v:rect>
            </w:pict>
          </mc:Fallback>
        </mc:AlternateContent>
      </w:r>
      <w:r w:rsidRPr="009026C9">
        <w:rPr>
          <w:rFonts w:ascii="Calibri" w:eastAsia="微软雅黑" w:hAnsi="Calibri" w:cs="Calibri"/>
          <w:noProof/>
          <w:color w:val="333333"/>
          <w:kern w:val="0"/>
          <w:sz w:val="32"/>
          <w:szCs w:val="32"/>
        </w:rPr>
        <mc:AlternateContent>
          <mc:Choice Requires="wps">
            <w:drawing>
              <wp:inline distT="0" distB="0" distL="0" distR="0">
                <wp:extent cx="1294130" cy="819150"/>
                <wp:effectExtent l="0" t="0" r="0" b="0"/>
                <wp:docPr id="1" name="矩形 1" descr="\\tmp\wps-uos\ksohtml\wpsxmuueO.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94130" cy="819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68861C" id="矩形 1" o:spid="_x0000_s1026" style="width:101.9pt;height: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" filled="f" stroked="f">
                <o:lock v:ext="edit" aspectratio="t"/>
                <w10:anchorlock/>
              </v:rect>
            </w:pict>
          </mc:Fallback>
        </mc:AlternateContent>
      </w:r>
    </w:p>
    <w:p w:rsidR="00F02BEB" w:rsidRDefault="00F02BEB"/>
    <w:sectPr w:rsidR="00F02B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6C9"/>
    <w:rsid w:val="009026C9"/>
    <w:rsid w:val="00F02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8856E"/>
  <w15:chartTrackingRefBased/>
  <w15:docId w15:val="{3972804A-4160-455B-B377-58BADD6B9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26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9026C9"/>
    <w:pPr>
      <w:widowControl/>
      <w:spacing w:before="100" w:beforeAutospacing="1" w:after="100" w:afterAutospacing="1"/>
      <w:jc w:val="left"/>
    </w:pPr>
    <w:rPr>
      <w:rFonts w:ascii="宋体" w:eastAsia="宋体" w:hAnsi="宋体" w:cs="宋体"/>
      <w:kern w:val="0"/>
      <w:sz w:val="24"/>
      <w:szCs w:val="24"/>
    </w:rPr>
  </w:style>
  <w:style w:type="character" w:customStyle="1" w:styleId="value">
    <w:name w:val="value"/>
    <w:basedOn w:val="a0"/>
    <w:rsid w:val="009026C9"/>
  </w:style>
  <w:style w:type="character" w:customStyle="1" w:styleId="name">
    <w:name w:val="name"/>
    <w:basedOn w:val="a0"/>
    <w:rsid w:val="009026C9"/>
  </w:style>
  <w:style w:type="character" w:customStyle="1" w:styleId="sharetxt">
    <w:name w:val="sharetxt"/>
    <w:basedOn w:val="a0"/>
    <w:rsid w:val="009026C9"/>
  </w:style>
  <w:style w:type="character" w:customStyle="1" w:styleId="bdsharebuttonbox">
    <w:name w:val="bdsharebuttonbox"/>
    <w:basedOn w:val="a0"/>
    <w:rsid w:val="009026C9"/>
  </w:style>
  <w:style w:type="paragraph" w:styleId="a3">
    <w:name w:val="Normal (Web)"/>
    <w:basedOn w:val="a"/>
    <w:uiPriority w:val="99"/>
    <w:semiHidden/>
    <w:unhideWhenUsed/>
    <w:rsid w:val="009026C9"/>
    <w:pPr>
      <w:widowControl/>
      <w:spacing w:before="100" w:beforeAutospacing="1" w:after="100" w:afterAutospacing="1"/>
      <w:jc w:val="left"/>
    </w:pPr>
    <w:rPr>
      <w:rFonts w:ascii="宋体" w:eastAsia="宋体" w:hAnsi="宋体" w:cs="宋体"/>
      <w:kern w:val="0"/>
      <w:sz w:val="24"/>
      <w:szCs w:val="24"/>
    </w:rPr>
  </w:style>
  <w:style w:type="character" w:customStyle="1" w:styleId="onlyusetovoice">
    <w:name w:val="onlyusetovoice"/>
    <w:basedOn w:val="a0"/>
    <w:rsid w:val="009026C9"/>
  </w:style>
  <w:style w:type="paragraph" w:styleId="a4">
    <w:name w:val="Body Text"/>
    <w:basedOn w:val="a"/>
    <w:link w:val="a5"/>
    <w:uiPriority w:val="99"/>
    <w:semiHidden/>
    <w:unhideWhenUsed/>
    <w:rsid w:val="009026C9"/>
    <w:pPr>
      <w:widowControl/>
      <w:spacing w:before="100" w:beforeAutospacing="1" w:after="100" w:afterAutospacing="1"/>
      <w:jc w:val="left"/>
    </w:pPr>
    <w:rPr>
      <w:rFonts w:ascii="宋体" w:eastAsia="宋体" w:hAnsi="宋体" w:cs="宋体"/>
      <w:kern w:val="0"/>
      <w:sz w:val="24"/>
      <w:szCs w:val="24"/>
    </w:rPr>
  </w:style>
  <w:style w:type="character" w:customStyle="1" w:styleId="a5">
    <w:name w:val="正文文本 字符"/>
    <w:basedOn w:val="a0"/>
    <w:link w:val="a4"/>
    <w:uiPriority w:val="99"/>
    <w:semiHidden/>
    <w:rsid w:val="009026C9"/>
    <w:rPr>
      <w:rFonts w:ascii="宋体" w:eastAsia="宋体" w:hAnsi="宋体" w:cs="宋体"/>
      <w:kern w:val="0"/>
      <w:sz w:val="24"/>
      <w:szCs w:val="24"/>
    </w:rPr>
  </w:style>
  <w:style w:type="paragraph" w:styleId="a6">
    <w:name w:val="Body Text First Indent"/>
    <w:basedOn w:val="a"/>
    <w:link w:val="a7"/>
    <w:uiPriority w:val="99"/>
    <w:semiHidden/>
    <w:unhideWhenUsed/>
    <w:rsid w:val="009026C9"/>
    <w:pPr>
      <w:widowControl/>
      <w:spacing w:before="100" w:beforeAutospacing="1" w:after="100" w:afterAutospacing="1"/>
      <w:jc w:val="left"/>
    </w:pPr>
    <w:rPr>
      <w:rFonts w:ascii="宋体" w:eastAsia="宋体" w:hAnsi="宋体" w:cs="宋体"/>
      <w:kern w:val="0"/>
      <w:sz w:val="24"/>
      <w:szCs w:val="24"/>
    </w:rPr>
  </w:style>
  <w:style w:type="character" w:customStyle="1" w:styleId="a7">
    <w:name w:val="正文首行缩进 字符"/>
    <w:basedOn w:val="a5"/>
    <w:link w:val="a6"/>
    <w:uiPriority w:val="99"/>
    <w:semiHidden/>
    <w:rsid w:val="009026C9"/>
    <w:rPr>
      <w:rFonts w:ascii="宋体" w:eastAsia="宋体" w:hAnsi="宋体" w:cs="宋体"/>
      <w:kern w:val="0"/>
      <w:sz w:val="24"/>
      <w:szCs w:val="24"/>
    </w:rPr>
  </w:style>
  <w:style w:type="paragraph" w:customStyle="1" w:styleId="22">
    <w:name w:val="22"/>
    <w:basedOn w:val="a"/>
    <w:rsid w:val="009026C9"/>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rsid w:val="009026C9"/>
    <w:rPr>
      <w:color w:val="0000FF"/>
      <w:u w:val="single"/>
    </w:rPr>
  </w:style>
  <w:style w:type="character" w:styleId="a9">
    <w:name w:val="FollowedHyperlink"/>
    <w:basedOn w:val="a0"/>
    <w:uiPriority w:val="99"/>
    <w:semiHidden/>
    <w:unhideWhenUsed/>
    <w:rsid w:val="009026C9"/>
    <w:rPr>
      <w:color w:val="800080"/>
      <w:u w:val="single"/>
    </w:rPr>
  </w:style>
  <w:style w:type="paragraph" w:customStyle="1" w:styleId="24">
    <w:name w:val="24"/>
    <w:basedOn w:val="a"/>
    <w:rsid w:val="009026C9"/>
    <w:pPr>
      <w:widowControl/>
      <w:spacing w:before="100" w:beforeAutospacing="1" w:after="100" w:afterAutospacing="1"/>
      <w:jc w:val="left"/>
    </w:pPr>
    <w:rPr>
      <w:rFonts w:ascii="宋体" w:eastAsia="宋体" w:hAnsi="宋体" w:cs="宋体"/>
      <w:kern w:val="0"/>
      <w:sz w:val="24"/>
      <w:szCs w:val="24"/>
    </w:rPr>
  </w:style>
  <w:style w:type="paragraph" w:customStyle="1" w:styleId="18">
    <w:name w:val="18"/>
    <w:basedOn w:val="a"/>
    <w:rsid w:val="009026C9"/>
    <w:pPr>
      <w:widowControl/>
      <w:spacing w:before="100" w:beforeAutospacing="1" w:after="100" w:afterAutospacing="1"/>
      <w:jc w:val="left"/>
    </w:pPr>
    <w:rPr>
      <w:rFonts w:ascii="宋体" w:eastAsia="宋体" w:hAnsi="宋体" w:cs="宋体"/>
      <w:kern w:val="0"/>
      <w:sz w:val="24"/>
      <w:szCs w:val="24"/>
    </w:rPr>
  </w:style>
  <w:style w:type="paragraph" w:customStyle="1" w:styleId="19">
    <w:name w:val="19"/>
    <w:basedOn w:val="a"/>
    <w:rsid w:val="009026C9"/>
    <w:pPr>
      <w:widowControl/>
      <w:spacing w:before="100" w:beforeAutospacing="1" w:after="100" w:afterAutospacing="1"/>
      <w:jc w:val="left"/>
    </w:pPr>
    <w:rPr>
      <w:rFonts w:ascii="宋体" w:eastAsia="宋体" w:hAnsi="宋体" w:cs="宋体"/>
      <w:kern w:val="0"/>
      <w:sz w:val="24"/>
      <w:szCs w:val="24"/>
    </w:rPr>
  </w:style>
  <w:style w:type="paragraph" w:styleId="aa">
    <w:name w:val="Normal Indent"/>
    <w:basedOn w:val="a"/>
    <w:uiPriority w:val="99"/>
    <w:semiHidden/>
    <w:unhideWhenUsed/>
    <w:rsid w:val="009026C9"/>
    <w:pPr>
      <w:widowControl/>
      <w:spacing w:before="100" w:beforeAutospacing="1" w:after="100" w:afterAutospacing="1"/>
      <w:jc w:val="left"/>
    </w:pPr>
    <w:rPr>
      <w:rFonts w:ascii="宋体" w:eastAsia="宋体" w:hAnsi="宋体" w:cs="宋体"/>
      <w:kern w:val="0"/>
      <w:sz w:val="24"/>
      <w:szCs w:val="24"/>
    </w:rPr>
  </w:style>
  <w:style w:type="paragraph" w:styleId="2">
    <w:name w:val="Body Text 2"/>
    <w:basedOn w:val="a"/>
    <w:link w:val="20"/>
    <w:uiPriority w:val="99"/>
    <w:semiHidden/>
    <w:unhideWhenUsed/>
    <w:rsid w:val="009026C9"/>
    <w:pPr>
      <w:widowControl/>
      <w:spacing w:before="100" w:beforeAutospacing="1" w:after="100" w:afterAutospacing="1"/>
      <w:jc w:val="left"/>
    </w:pPr>
    <w:rPr>
      <w:rFonts w:ascii="宋体" w:eastAsia="宋体" w:hAnsi="宋体" w:cs="宋体"/>
      <w:kern w:val="0"/>
      <w:sz w:val="24"/>
      <w:szCs w:val="24"/>
    </w:rPr>
  </w:style>
  <w:style w:type="character" w:customStyle="1" w:styleId="20">
    <w:name w:val="正文文本 2 字符"/>
    <w:basedOn w:val="a0"/>
    <w:link w:val="2"/>
    <w:uiPriority w:val="99"/>
    <w:semiHidden/>
    <w:rsid w:val="009026C9"/>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1152890">
      <w:bodyDiv w:val="1"/>
      <w:marLeft w:val="0"/>
      <w:marRight w:val="0"/>
      <w:marTop w:val="0"/>
      <w:marBottom w:val="0"/>
      <w:divBdr>
        <w:top w:val="none" w:sz="0" w:space="0" w:color="auto"/>
        <w:left w:val="none" w:sz="0" w:space="0" w:color="auto"/>
        <w:bottom w:val="none" w:sz="0" w:space="0" w:color="auto"/>
        <w:right w:val="none" w:sz="0" w:space="0" w:color="auto"/>
      </w:divBdr>
      <w:divsChild>
        <w:div w:id="954213258">
          <w:marLeft w:val="0"/>
          <w:marRight w:val="0"/>
          <w:marTop w:val="0"/>
          <w:marBottom w:val="0"/>
          <w:divBdr>
            <w:top w:val="none" w:sz="0" w:space="0" w:color="auto"/>
            <w:left w:val="none" w:sz="0" w:space="0" w:color="auto"/>
            <w:bottom w:val="none" w:sz="0" w:space="0" w:color="auto"/>
            <w:right w:val="none" w:sz="0" w:space="0" w:color="auto"/>
          </w:divBdr>
          <w:divsChild>
            <w:div w:id="1432355605">
              <w:marLeft w:val="0"/>
              <w:marRight w:val="0"/>
              <w:marTop w:val="0"/>
              <w:marBottom w:val="0"/>
              <w:divBdr>
                <w:top w:val="none" w:sz="0" w:space="0" w:color="auto"/>
                <w:left w:val="none" w:sz="0" w:space="0" w:color="auto"/>
                <w:bottom w:val="none" w:sz="0" w:space="0" w:color="auto"/>
                <w:right w:val="none" w:sz="0" w:space="0" w:color="auto"/>
              </w:divBdr>
              <w:divsChild>
                <w:div w:id="1673332058">
                  <w:marLeft w:val="0"/>
                  <w:marRight w:val="0"/>
                  <w:marTop w:val="0"/>
                  <w:marBottom w:val="0"/>
                  <w:divBdr>
                    <w:top w:val="none" w:sz="0" w:space="0" w:color="auto"/>
                    <w:left w:val="none" w:sz="0" w:space="0" w:color="auto"/>
                    <w:bottom w:val="none" w:sz="0" w:space="0" w:color="auto"/>
                    <w:right w:val="none" w:sz="0" w:space="0" w:color="auto"/>
                  </w:divBdr>
                  <w:divsChild>
                    <w:div w:id="1195314870">
                      <w:marLeft w:val="0"/>
                      <w:marRight w:val="0"/>
                      <w:marTop w:val="0"/>
                      <w:marBottom w:val="0"/>
                      <w:divBdr>
                        <w:top w:val="single" w:sz="6" w:space="0" w:color="ECECEC"/>
                        <w:left w:val="single" w:sz="6" w:space="0" w:color="ECECEC"/>
                        <w:bottom w:val="single" w:sz="6" w:space="8" w:color="ECECEC"/>
                        <w:right w:val="single" w:sz="6" w:space="0" w:color="ECECEC"/>
                      </w:divBdr>
                      <w:divsChild>
                        <w:div w:id="1498157050">
                          <w:marLeft w:val="0"/>
                          <w:marRight w:val="0"/>
                          <w:marTop w:val="240"/>
                          <w:marBottom w:val="240"/>
                          <w:divBdr>
                            <w:top w:val="single" w:sz="6" w:space="11" w:color="D0CECE"/>
                            <w:left w:val="single" w:sz="6" w:space="19" w:color="D0CECE"/>
                            <w:bottom w:val="single" w:sz="6" w:space="11" w:color="D0CECE"/>
                            <w:right w:val="single" w:sz="6" w:space="19" w:color="D0CECE"/>
                          </w:divBdr>
                          <w:divsChild>
                            <w:div w:id="298799902">
                              <w:marLeft w:val="0"/>
                              <w:marRight w:val="0"/>
                              <w:marTop w:val="0"/>
                              <w:marBottom w:val="0"/>
                              <w:divBdr>
                                <w:top w:val="none" w:sz="0" w:space="0" w:color="auto"/>
                                <w:left w:val="none" w:sz="0" w:space="0" w:color="auto"/>
                                <w:bottom w:val="none" w:sz="0" w:space="0" w:color="auto"/>
                                <w:right w:val="none" w:sz="0" w:space="0" w:color="auto"/>
                              </w:divBdr>
                              <w:divsChild>
                                <w:div w:id="946888361">
                                  <w:marLeft w:val="0"/>
                                  <w:marRight w:val="0"/>
                                  <w:marTop w:val="0"/>
                                  <w:marBottom w:val="0"/>
                                  <w:divBdr>
                                    <w:top w:val="none" w:sz="0" w:space="0" w:color="auto"/>
                                    <w:left w:val="none" w:sz="0" w:space="0" w:color="auto"/>
                                    <w:bottom w:val="none" w:sz="0" w:space="0" w:color="auto"/>
                                    <w:right w:val="none" w:sz="0" w:space="0" w:color="auto"/>
                                  </w:divBdr>
                                  <w:divsChild>
                                    <w:div w:id="108816500">
                                      <w:marLeft w:val="0"/>
                                      <w:marRight w:val="0"/>
                                      <w:marTop w:val="0"/>
                                      <w:marBottom w:val="0"/>
                                      <w:divBdr>
                                        <w:top w:val="none" w:sz="0" w:space="0" w:color="auto"/>
                                        <w:left w:val="none" w:sz="0" w:space="0" w:color="auto"/>
                                        <w:bottom w:val="none" w:sz="0" w:space="0" w:color="auto"/>
                                        <w:right w:val="none" w:sz="0" w:space="0" w:color="auto"/>
                                      </w:divBdr>
                                    </w:div>
                                    <w:div w:id="1505390408">
                                      <w:marLeft w:val="0"/>
                                      <w:marRight w:val="0"/>
                                      <w:marTop w:val="0"/>
                                      <w:marBottom w:val="0"/>
                                      <w:divBdr>
                                        <w:top w:val="none" w:sz="0" w:space="0" w:color="auto"/>
                                        <w:left w:val="none" w:sz="0" w:space="0" w:color="auto"/>
                                        <w:bottom w:val="none" w:sz="0" w:space="0" w:color="auto"/>
                                        <w:right w:val="none" w:sz="0" w:space="0" w:color="auto"/>
                                      </w:divBdr>
                                    </w:div>
                                  </w:divsChild>
                                </w:div>
                                <w:div w:id="55766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0164">
                          <w:marLeft w:val="0"/>
                          <w:marRight w:val="0"/>
                          <w:marTop w:val="0"/>
                          <w:marBottom w:val="0"/>
                          <w:divBdr>
                            <w:top w:val="none" w:sz="0" w:space="0" w:color="auto"/>
                            <w:left w:val="none" w:sz="0" w:space="0" w:color="auto"/>
                            <w:bottom w:val="dashed" w:sz="6" w:space="0" w:color="DEDEDE"/>
                            <w:right w:val="none" w:sz="0" w:space="0" w:color="auto"/>
                          </w:divBdr>
                          <w:divsChild>
                            <w:div w:id="14356748">
                              <w:marLeft w:val="0"/>
                              <w:marRight w:val="0"/>
                              <w:marTop w:val="0"/>
                              <w:marBottom w:val="0"/>
                              <w:divBdr>
                                <w:top w:val="none" w:sz="0" w:space="0" w:color="auto"/>
                                <w:left w:val="none" w:sz="0" w:space="0" w:color="auto"/>
                                <w:bottom w:val="none" w:sz="0" w:space="0" w:color="auto"/>
                                <w:right w:val="none" w:sz="0" w:space="0" w:color="auto"/>
                              </w:divBdr>
                            </w:div>
                          </w:divsChild>
                        </w:div>
                        <w:div w:id="42782103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ews.bjx.com.cn/topics/zhinengdianwang/" TargetMode="External"/><Relationship Id="rId5" Type="http://schemas.openxmlformats.org/officeDocument/2006/relationships/hyperlink" Target="https://news.bjx.com.cn/topics/zhinengdianwang/" TargetMode="External"/><Relationship Id="rId4" Type="http://schemas.openxmlformats.org/officeDocument/2006/relationships/hyperlink" Target="http://www.tanpaifang.com/zhuanti/lvsejinrong.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39</Pages>
  <Words>3442</Words>
  <Characters>19625</Characters>
  <Application>Microsoft Office Word</Application>
  <DocSecurity>0</DocSecurity>
  <Lines>163</Lines>
  <Paragraphs>46</Paragraphs>
  <ScaleCrop>false</ScaleCrop>
  <Company>微软中国</Company>
  <LinksUpToDate>false</LinksUpToDate>
  <CharactersWithSpaces>23021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2023-02-09T04:06:00Z</dcterms:created>
  <dcterms:modified xsi:type="dcterms:W3CDTF">2023-02-09T04:09:00Z</dcterms:modified>
</cp:coreProperties>
</file>